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41" w:rsidRPr="001A1EFF" w:rsidRDefault="0053470C" w:rsidP="0046707C">
      <w:pPr>
        <w:spacing w:after="0" w:line="240" w:lineRule="auto"/>
        <w:jc w:val="center"/>
        <w:rPr>
          <w:rFonts w:cstheme="minorHAnsi"/>
          <w:b/>
          <w:i/>
          <w:color w:val="FF0000"/>
          <w:sz w:val="24"/>
          <w:szCs w:val="24"/>
          <w:lang w:val="fr-CA"/>
        </w:rPr>
      </w:pPr>
      <w:r w:rsidRPr="001A1EFF">
        <w:rPr>
          <w:rFonts w:cstheme="minorHAnsi"/>
          <w:b/>
          <w:color w:val="FF0000"/>
          <w:sz w:val="24"/>
          <w:lang w:val="fr-CA"/>
        </w:rPr>
        <w:t>[Titre de l</w:t>
      </w:r>
      <w:r w:rsidR="00183624" w:rsidRPr="001A1EFF">
        <w:rPr>
          <w:rFonts w:cstheme="minorHAnsi"/>
          <w:b/>
          <w:color w:val="FF0000"/>
          <w:sz w:val="24"/>
          <w:lang w:val="fr-CA"/>
        </w:rPr>
        <w:t>'</w:t>
      </w:r>
      <w:r w:rsidRPr="001A1EFF">
        <w:rPr>
          <w:rFonts w:cstheme="minorHAnsi"/>
          <w:b/>
          <w:color w:val="FF0000"/>
          <w:sz w:val="24"/>
          <w:lang w:val="fr-CA"/>
        </w:rPr>
        <w:t>éclosion]</w:t>
      </w:r>
    </w:p>
    <w:p w:rsidR="00D3140F" w:rsidRPr="001A1EFF" w:rsidRDefault="00D3140F" w:rsidP="0046707C">
      <w:pPr>
        <w:spacing w:after="0" w:line="240" w:lineRule="auto"/>
        <w:jc w:val="center"/>
        <w:rPr>
          <w:rFonts w:cstheme="minorHAnsi"/>
          <w:b/>
          <w:sz w:val="24"/>
          <w:szCs w:val="24"/>
          <w:lang w:val="fr-CA"/>
        </w:rPr>
      </w:pPr>
    </w:p>
    <w:p w:rsidR="00333BAB" w:rsidRPr="001A1EFF" w:rsidRDefault="00E3608D" w:rsidP="0046707C">
      <w:pPr>
        <w:spacing w:after="0" w:line="240" w:lineRule="auto"/>
        <w:jc w:val="center"/>
        <w:rPr>
          <w:rFonts w:cstheme="minorHAnsi"/>
          <w:b/>
          <w:sz w:val="24"/>
          <w:szCs w:val="24"/>
          <w:lang w:val="fr-CA"/>
        </w:rPr>
      </w:pPr>
      <w:r w:rsidRPr="001A1EFF">
        <w:rPr>
          <w:rFonts w:cstheme="minorHAnsi"/>
          <w:b/>
          <w:sz w:val="24"/>
          <w:lang w:val="fr-CA"/>
        </w:rPr>
        <w:t>Proposition de dissolution du comité de coordination de l</w:t>
      </w:r>
      <w:r w:rsidR="00183624" w:rsidRPr="001A1EFF">
        <w:rPr>
          <w:rFonts w:cstheme="minorHAnsi"/>
          <w:b/>
          <w:sz w:val="24"/>
          <w:lang w:val="fr-CA"/>
        </w:rPr>
        <w:t>'</w:t>
      </w:r>
      <w:r w:rsidRPr="001A1EFF">
        <w:rPr>
          <w:rFonts w:cstheme="minorHAnsi"/>
          <w:b/>
          <w:sz w:val="24"/>
          <w:lang w:val="fr-CA"/>
        </w:rPr>
        <w:t>enquête sur l</w:t>
      </w:r>
      <w:r w:rsidR="00183624" w:rsidRPr="001A1EFF">
        <w:rPr>
          <w:rFonts w:cstheme="minorHAnsi"/>
          <w:b/>
          <w:sz w:val="24"/>
          <w:lang w:val="fr-CA"/>
        </w:rPr>
        <w:t>'</w:t>
      </w:r>
      <w:r w:rsidRPr="001A1EFF">
        <w:rPr>
          <w:rFonts w:cstheme="minorHAnsi"/>
          <w:b/>
          <w:sz w:val="24"/>
          <w:lang w:val="fr-CA"/>
        </w:rPr>
        <w:t>éclosion (CCEE) et de déclaration de la fin de l</w:t>
      </w:r>
      <w:r w:rsidR="00183624" w:rsidRPr="001A1EFF">
        <w:rPr>
          <w:rFonts w:cstheme="minorHAnsi"/>
          <w:b/>
          <w:sz w:val="24"/>
          <w:lang w:val="fr-CA"/>
        </w:rPr>
        <w:t>'</w:t>
      </w:r>
      <w:r w:rsidRPr="001A1EFF">
        <w:rPr>
          <w:rFonts w:cstheme="minorHAnsi"/>
          <w:b/>
          <w:sz w:val="24"/>
          <w:lang w:val="fr-CA"/>
        </w:rPr>
        <w:t>éclosion</w:t>
      </w:r>
    </w:p>
    <w:p w:rsidR="00515F41" w:rsidRPr="001A1EFF" w:rsidRDefault="00515F41" w:rsidP="00515F41">
      <w:pPr>
        <w:spacing w:after="0" w:line="240" w:lineRule="auto"/>
        <w:rPr>
          <w:rFonts w:ascii="Calibri" w:hAnsi="Calibri" w:cs="Calibri"/>
          <w:sz w:val="24"/>
          <w:szCs w:val="24"/>
          <w:lang w:val="fr-CA"/>
        </w:rPr>
      </w:pPr>
    </w:p>
    <w:p w:rsidR="00515F41" w:rsidRPr="001A1EFF" w:rsidRDefault="00515F41" w:rsidP="00515F41">
      <w:pPr>
        <w:spacing w:after="0" w:line="240" w:lineRule="auto"/>
        <w:rPr>
          <w:rFonts w:ascii="Calibri" w:hAnsi="Calibri" w:cs="Calibri"/>
          <w:sz w:val="24"/>
          <w:szCs w:val="24"/>
          <w:lang w:val="fr-CA"/>
        </w:rPr>
      </w:pPr>
      <w:r w:rsidRPr="001A1EFF">
        <w:rPr>
          <w:rFonts w:ascii="Calibri" w:hAnsi="Calibri"/>
          <w:sz w:val="24"/>
          <w:lang w:val="fr-CA"/>
        </w:rPr>
        <w:t>La dissolution du CCEE et la déclaration de la fin de l</w:t>
      </w:r>
      <w:r w:rsidR="00183624" w:rsidRPr="001A1EFF">
        <w:rPr>
          <w:rFonts w:ascii="Calibri" w:hAnsi="Calibri"/>
          <w:sz w:val="24"/>
          <w:lang w:val="fr-CA"/>
        </w:rPr>
        <w:t>'</w:t>
      </w:r>
      <w:r w:rsidRPr="001A1EFF">
        <w:rPr>
          <w:rFonts w:ascii="Calibri" w:hAnsi="Calibri"/>
          <w:sz w:val="24"/>
          <w:lang w:val="fr-CA"/>
        </w:rPr>
        <w:t>éclosion reposent sur le raisonnement suivant :</w:t>
      </w:r>
    </w:p>
    <w:p w:rsidR="00515F41" w:rsidRPr="001A1EFF" w:rsidRDefault="00515F41" w:rsidP="00515F41">
      <w:pPr>
        <w:spacing w:after="0" w:line="240" w:lineRule="auto"/>
        <w:rPr>
          <w:rFonts w:ascii="Calibri" w:hAnsi="Calibri" w:cs="Calibri"/>
          <w:sz w:val="24"/>
          <w:szCs w:val="24"/>
          <w:lang w:val="fr-CA"/>
        </w:rPr>
      </w:pPr>
    </w:p>
    <w:p w:rsidR="00515F41" w:rsidRPr="001A1EFF" w:rsidRDefault="00F03F88" w:rsidP="00515F41">
      <w:pPr>
        <w:spacing w:after="0" w:line="240" w:lineRule="auto"/>
        <w:rPr>
          <w:rFonts w:cstheme="minorHAnsi"/>
          <w:b/>
          <w:color w:val="000000"/>
          <w:sz w:val="24"/>
          <w:szCs w:val="24"/>
          <w:u w:val="single"/>
          <w:lang w:val="fr-CA"/>
        </w:rPr>
      </w:pPr>
      <w:r w:rsidRPr="001A1EFF">
        <w:rPr>
          <w:rFonts w:cstheme="minorHAnsi"/>
          <w:b/>
          <w:color w:val="000000"/>
          <w:sz w:val="24"/>
          <w:lang w:val="fr-CA"/>
        </w:rPr>
        <w:t xml:space="preserve">1. </w:t>
      </w:r>
      <w:r w:rsidRPr="001A1EFF">
        <w:rPr>
          <w:rFonts w:cstheme="minorHAnsi"/>
          <w:b/>
          <w:color w:val="000000"/>
          <w:sz w:val="24"/>
          <w:u w:val="single"/>
          <w:lang w:val="fr-CA"/>
        </w:rPr>
        <w:t>Dissolution du CCEE</w:t>
      </w:r>
    </w:p>
    <w:p w:rsidR="00CA4450" w:rsidRPr="001A1EFF" w:rsidRDefault="0053470C" w:rsidP="00CA4450">
      <w:pPr>
        <w:spacing w:before="240" w:after="20" w:line="240" w:lineRule="auto"/>
        <w:rPr>
          <w:rFonts w:cstheme="minorHAnsi"/>
          <w:sz w:val="24"/>
          <w:szCs w:val="24"/>
          <w:lang w:val="fr-CA"/>
        </w:rPr>
      </w:pPr>
      <w:r w:rsidRPr="001A1EFF">
        <w:rPr>
          <w:rFonts w:cstheme="minorHAnsi"/>
          <w:color w:val="FF0000"/>
          <w:sz w:val="24"/>
          <w:lang w:val="fr-CA"/>
        </w:rPr>
        <w:t>[L</w:t>
      </w:r>
      <w:r w:rsidR="00183624" w:rsidRPr="001A1EFF">
        <w:rPr>
          <w:rFonts w:cstheme="minorHAnsi"/>
          <w:color w:val="FF0000"/>
          <w:sz w:val="24"/>
          <w:lang w:val="fr-CA"/>
        </w:rPr>
        <w:t>'</w:t>
      </w:r>
      <w:r w:rsidRPr="001A1EFF">
        <w:rPr>
          <w:rFonts w:cstheme="minorHAnsi"/>
          <w:color w:val="FF0000"/>
          <w:sz w:val="24"/>
          <w:lang w:val="fr-CA"/>
        </w:rPr>
        <w:t>organisme directeur]</w:t>
      </w:r>
      <w:r w:rsidRPr="001A1EFF">
        <w:rPr>
          <w:rFonts w:cstheme="minorHAnsi"/>
          <w:color w:val="000000"/>
          <w:sz w:val="24"/>
          <w:lang w:val="fr-CA"/>
        </w:rPr>
        <w:t xml:space="preserve"> propose la dissolution du CCEE le </w:t>
      </w:r>
      <w:r w:rsidRPr="001A1EFF">
        <w:rPr>
          <w:rFonts w:cstheme="minorHAnsi"/>
          <w:color w:val="FF0000"/>
          <w:sz w:val="24"/>
          <w:lang w:val="fr-CA"/>
        </w:rPr>
        <w:t>[date]</w:t>
      </w:r>
      <w:r w:rsidRPr="001A1EFF">
        <w:rPr>
          <w:rFonts w:cstheme="minorHAnsi"/>
          <w:sz w:val="24"/>
          <w:lang w:val="fr-CA"/>
        </w:rPr>
        <w:t>.</w:t>
      </w:r>
      <w:r w:rsidRPr="001A1EFF">
        <w:rPr>
          <w:rFonts w:cstheme="minorHAnsi"/>
          <w:color w:val="FF0000"/>
          <w:sz w:val="24"/>
          <w:lang w:val="fr-CA"/>
        </w:rPr>
        <w:t xml:space="preserve"> [L</w:t>
      </w:r>
      <w:r w:rsidR="00183624" w:rsidRPr="001A1EFF">
        <w:rPr>
          <w:rFonts w:cstheme="minorHAnsi"/>
          <w:color w:val="FF0000"/>
          <w:sz w:val="24"/>
          <w:lang w:val="fr-CA"/>
        </w:rPr>
        <w:t>'</w:t>
      </w:r>
      <w:r w:rsidRPr="001A1EFF">
        <w:rPr>
          <w:rFonts w:cstheme="minorHAnsi"/>
          <w:color w:val="FF0000"/>
          <w:sz w:val="24"/>
          <w:lang w:val="fr-CA"/>
        </w:rPr>
        <w:t>organisme directeur]</w:t>
      </w:r>
      <w:r w:rsidRPr="001A1EFF">
        <w:rPr>
          <w:rFonts w:cstheme="minorHAnsi"/>
          <w:color w:val="000000"/>
          <w:sz w:val="24"/>
          <w:lang w:val="fr-CA"/>
        </w:rPr>
        <w:t xml:space="preserve"> </w:t>
      </w:r>
      <w:r w:rsidRPr="001A1EFF">
        <w:rPr>
          <w:rFonts w:cstheme="minorHAnsi"/>
          <w:sz w:val="24"/>
          <w:lang w:val="fr-CA"/>
        </w:rPr>
        <w:t>doit continuer à surveiller la situation et si de nouveaux renseignements suggèrent que des risques sont toujours présents, les échéanciers proposés doivent être réévalués et révisés au besoin. Si la situation le justifie, le CCEE peut être remis en place suivant une discussion avec ses membres.</w:t>
      </w:r>
    </w:p>
    <w:p w:rsidR="00CA4450" w:rsidRPr="001A1EFF" w:rsidRDefault="00CA4450" w:rsidP="00515F41">
      <w:pPr>
        <w:spacing w:after="0" w:line="240" w:lineRule="auto"/>
        <w:rPr>
          <w:rFonts w:cstheme="minorHAnsi"/>
          <w:color w:val="FF0000"/>
          <w:sz w:val="24"/>
          <w:szCs w:val="24"/>
          <w:lang w:val="fr-CA"/>
        </w:rPr>
      </w:pPr>
    </w:p>
    <w:p w:rsidR="00DC648B" w:rsidRPr="001A1EFF" w:rsidRDefault="00CA4450" w:rsidP="00515F41">
      <w:pPr>
        <w:spacing w:after="0" w:line="240" w:lineRule="auto"/>
        <w:rPr>
          <w:rFonts w:cstheme="minorHAnsi"/>
          <w:color w:val="000000"/>
          <w:sz w:val="24"/>
          <w:szCs w:val="24"/>
          <w:lang w:val="fr-CA"/>
        </w:rPr>
      </w:pPr>
      <w:r w:rsidRPr="001A1EFF">
        <w:rPr>
          <w:rFonts w:cstheme="minorHAnsi"/>
          <w:sz w:val="24"/>
          <w:lang w:val="fr-CA"/>
        </w:rPr>
        <w:t xml:space="preserve">La dissolution du CCEE est proposée </w:t>
      </w:r>
      <w:r w:rsidRPr="001A1EFF">
        <w:rPr>
          <w:rFonts w:cstheme="minorHAnsi"/>
          <w:color w:val="000000"/>
          <w:sz w:val="24"/>
          <w:lang w:val="fr-CA"/>
        </w:rPr>
        <w:t>pour les raisons suivantes :</w:t>
      </w:r>
    </w:p>
    <w:p w:rsidR="00CA4450" w:rsidRPr="001A1EFF" w:rsidRDefault="00CA4450" w:rsidP="00515F41">
      <w:pPr>
        <w:spacing w:after="0" w:line="240" w:lineRule="auto"/>
        <w:rPr>
          <w:rFonts w:cstheme="minorHAnsi"/>
          <w:color w:val="000000"/>
          <w:sz w:val="24"/>
          <w:szCs w:val="24"/>
          <w:lang w:val="fr-CA"/>
        </w:rPr>
      </w:pPr>
    </w:p>
    <w:p w:rsidR="00D3140F" w:rsidRPr="001A1EFF" w:rsidRDefault="00D3140F" w:rsidP="00515F41">
      <w:pPr>
        <w:spacing w:after="0" w:line="240" w:lineRule="auto"/>
        <w:rPr>
          <w:rFonts w:cstheme="minorHAnsi"/>
          <w:b/>
          <w:color w:val="FF0000"/>
          <w:sz w:val="24"/>
          <w:szCs w:val="24"/>
          <w:lang w:val="fr-CA"/>
        </w:rPr>
      </w:pPr>
      <w:r w:rsidRPr="001A1EFF">
        <w:rPr>
          <w:rFonts w:cstheme="minorHAnsi"/>
          <w:b/>
          <w:color w:val="FF0000"/>
          <w:sz w:val="24"/>
          <w:lang w:val="fr-CA"/>
        </w:rPr>
        <w:t>[CONSIDÉRER ET INCLURE LES DÉCLARATIONS SUIVANTES, SELON LE CAS]</w:t>
      </w:r>
    </w:p>
    <w:p w:rsidR="00D3140F" w:rsidRPr="001A1EFF" w:rsidRDefault="00D3140F" w:rsidP="00515F41">
      <w:pPr>
        <w:spacing w:after="0" w:line="240" w:lineRule="auto"/>
        <w:rPr>
          <w:rFonts w:cstheme="minorHAnsi"/>
          <w:color w:val="000000"/>
          <w:sz w:val="24"/>
          <w:szCs w:val="24"/>
          <w:lang w:val="fr-CA"/>
        </w:rPr>
      </w:pPr>
    </w:p>
    <w:p w:rsidR="00336D76" w:rsidRPr="001A1EFF" w:rsidRDefault="00336D76" w:rsidP="00336D76">
      <w:pPr>
        <w:pStyle w:val="ListParagraph"/>
        <w:numPr>
          <w:ilvl w:val="0"/>
          <w:numId w:val="1"/>
        </w:numPr>
        <w:spacing w:after="0" w:line="240" w:lineRule="auto"/>
        <w:rPr>
          <w:rFonts w:cstheme="minorHAnsi"/>
          <w:color w:val="FF0000"/>
          <w:sz w:val="24"/>
          <w:szCs w:val="24"/>
          <w:lang w:val="fr-CA"/>
        </w:rPr>
      </w:pPr>
      <w:r w:rsidRPr="001A1EFF">
        <w:rPr>
          <w:rFonts w:cstheme="minorHAnsi"/>
          <w:color w:val="FF0000"/>
          <w:sz w:val="24"/>
          <w:lang w:val="fr-CA"/>
        </w:rPr>
        <w:t>Conformément aux Modalités canadiennes d</w:t>
      </w:r>
      <w:r w:rsidR="00183624" w:rsidRPr="001A1EFF">
        <w:rPr>
          <w:rFonts w:cstheme="minorHAnsi"/>
          <w:color w:val="FF0000"/>
          <w:sz w:val="24"/>
          <w:lang w:val="fr-CA"/>
        </w:rPr>
        <w:t>'</w:t>
      </w:r>
      <w:r w:rsidRPr="001A1EFF">
        <w:rPr>
          <w:rFonts w:cstheme="minorHAnsi"/>
          <w:color w:val="FF0000"/>
          <w:sz w:val="24"/>
          <w:lang w:val="fr-CA"/>
        </w:rPr>
        <w:t>intervention lors de toxi-infection d</w:t>
      </w:r>
      <w:r w:rsidR="00183624" w:rsidRPr="001A1EFF">
        <w:rPr>
          <w:rFonts w:cstheme="minorHAnsi"/>
          <w:color w:val="FF0000"/>
          <w:sz w:val="24"/>
          <w:lang w:val="fr-CA"/>
        </w:rPr>
        <w:t>'</w:t>
      </w:r>
      <w:r w:rsidRPr="001A1EFF">
        <w:rPr>
          <w:rFonts w:cstheme="minorHAnsi"/>
          <w:color w:val="FF0000"/>
          <w:sz w:val="24"/>
          <w:lang w:val="fr-CA"/>
        </w:rPr>
        <w:t>origine alimentaire, il y a consensus entre les membres du CCEE sur le fait que tous les moyens d</w:t>
      </w:r>
      <w:r w:rsidR="00183624" w:rsidRPr="001A1EFF">
        <w:rPr>
          <w:rFonts w:cstheme="minorHAnsi"/>
          <w:color w:val="FF0000"/>
          <w:sz w:val="24"/>
          <w:lang w:val="fr-CA"/>
        </w:rPr>
        <w:t>'</w:t>
      </w:r>
      <w:r w:rsidRPr="001A1EFF">
        <w:rPr>
          <w:rFonts w:cstheme="minorHAnsi"/>
          <w:color w:val="FF0000"/>
          <w:sz w:val="24"/>
          <w:lang w:val="fr-CA"/>
        </w:rPr>
        <w:t xml:space="preserve">enquête ont été épuisés. </w:t>
      </w:r>
    </w:p>
    <w:p w:rsidR="00544A96" w:rsidRPr="001A1EFF" w:rsidRDefault="004E381D" w:rsidP="00515F41">
      <w:pPr>
        <w:pStyle w:val="ListParagraph"/>
        <w:numPr>
          <w:ilvl w:val="0"/>
          <w:numId w:val="1"/>
        </w:numPr>
        <w:spacing w:after="0" w:line="240" w:lineRule="auto"/>
        <w:rPr>
          <w:rFonts w:cstheme="minorHAnsi"/>
          <w:color w:val="FF0000"/>
          <w:sz w:val="24"/>
          <w:szCs w:val="24"/>
          <w:lang w:val="fr-CA"/>
        </w:rPr>
      </w:pPr>
      <w:r w:rsidRPr="001A1EFF">
        <w:rPr>
          <w:rFonts w:cstheme="minorHAnsi"/>
          <w:color w:val="FF0000"/>
          <w:sz w:val="24"/>
          <w:lang w:val="fr-CA"/>
        </w:rPr>
        <w:t>Tous les renseignements relatifs à l</w:t>
      </w:r>
      <w:r w:rsidR="00183624" w:rsidRPr="001A1EFF">
        <w:rPr>
          <w:rFonts w:cstheme="minorHAnsi"/>
          <w:color w:val="FF0000"/>
          <w:sz w:val="24"/>
          <w:lang w:val="fr-CA"/>
        </w:rPr>
        <w:t>'</w:t>
      </w:r>
      <w:r w:rsidRPr="001A1EFF">
        <w:rPr>
          <w:rFonts w:cstheme="minorHAnsi"/>
          <w:color w:val="FF0000"/>
          <w:sz w:val="24"/>
          <w:lang w:val="fr-CA"/>
        </w:rPr>
        <w:t xml:space="preserve">enquête ont été communiqués aux membres du CCEE et ceux-ci les ont examinés. </w:t>
      </w:r>
    </w:p>
    <w:p w:rsidR="0022333B" w:rsidRPr="001A1EFF" w:rsidRDefault="00F03F88" w:rsidP="00515F41">
      <w:pPr>
        <w:pStyle w:val="ListParagraph"/>
        <w:numPr>
          <w:ilvl w:val="0"/>
          <w:numId w:val="1"/>
        </w:numPr>
        <w:spacing w:after="0" w:line="240" w:lineRule="auto"/>
        <w:rPr>
          <w:rFonts w:cstheme="minorHAnsi"/>
          <w:color w:val="FF0000"/>
          <w:sz w:val="24"/>
          <w:szCs w:val="24"/>
          <w:lang w:val="fr-CA"/>
        </w:rPr>
      </w:pPr>
      <w:r w:rsidRPr="001A1EFF">
        <w:rPr>
          <w:rFonts w:cstheme="minorHAnsi"/>
          <w:color w:val="FF0000"/>
          <w:sz w:val="24"/>
          <w:lang w:val="fr-CA"/>
        </w:rPr>
        <w:t xml:space="preserve">Les enquêtes épidémiologiques de tous les cas sont terminées. </w:t>
      </w:r>
    </w:p>
    <w:p w:rsidR="00F03F88" w:rsidRPr="001A1EFF" w:rsidRDefault="00544A96" w:rsidP="00515F41">
      <w:pPr>
        <w:pStyle w:val="ListParagraph"/>
        <w:numPr>
          <w:ilvl w:val="0"/>
          <w:numId w:val="1"/>
        </w:numPr>
        <w:spacing w:after="0" w:line="240" w:lineRule="auto"/>
        <w:rPr>
          <w:rFonts w:cstheme="minorHAnsi"/>
          <w:color w:val="FF0000"/>
          <w:sz w:val="24"/>
          <w:szCs w:val="24"/>
          <w:lang w:val="fr-CA"/>
        </w:rPr>
      </w:pPr>
      <w:r w:rsidRPr="001A1EFF">
        <w:rPr>
          <w:rFonts w:cstheme="minorHAnsi"/>
          <w:color w:val="FF0000"/>
          <w:sz w:val="24"/>
          <w:lang w:val="fr-CA"/>
        </w:rPr>
        <w:t>L</w:t>
      </w:r>
      <w:r w:rsidR="00183624" w:rsidRPr="001A1EFF">
        <w:rPr>
          <w:rFonts w:cstheme="minorHAnsi"/>
          <w:color w:val="FF0000"/>
          <w:sz w:val="24"/>
          <w:lang w:val="fr-CA"/>
        </w:rPr>
        <w:t>'</w:t>
      </w:r>
      <w:r w:rsidRPr="001A1EFF">
        <w:rPr>
          <w:rFonts w:cstheme="minorHAnsi"/>
          <w:color w:val="FF0000"/>
          <w:sz w:val="24"/>
          <w:lang w:val="fr-CA"/>
        </w:rPr>
        <w:t>Agence canadienne d</w:t>
      </w:r>
      <w:r w:rsidR="00183624" w:rsidRPr="001A1EFF">
        <w:rPr>
          <w:rFonts w:cstheme="minorHAnsi"/>
          <w:color w:val="FF0000"/>
          <w:sz w:val="24"/>
          <w:lang w:val="fr-CA"/>
        </w:rPr>
        <w:t>'</w:t>
      </w:r>
      <w:r w:rsidRPr="001A1EFF">
        <w:rPr>
          <w:rFonts w:cstheme="minorHAnsi"/>
          <w:color w:val="FF0000"/>
          <w:sz w:val="24"/>
          <w:lang w:val="fr-CA"/>
        </w:rPr>
        <w:t>inspection des aliments a indiqué que l</w:t>
      </w:r>
      <w:r w:rsidR="00183624" w:rsidRPr="001A1EFF">
        <w:rPr>
          <w:rFonts w:cstheme="minorHAnsi"/>
          <w:color w:val="FF0000"/>
          <w:sz w:val="24"/>
          <w:lang w:val="fr-CA"/>
        </w:rPr>
        <w:t>'</w:t>
      </w:r>
      <w:r w:rsidRPr="001A1EFF">
        <w:rPr>
          <w:rFonts w:cstheme="minorHAnsi"/>
          <w:color w:val="FF0000"/>
          <w:sz w:val="24"/>
          <w:lang w:val="fr-CA"/>
        </w:rPr>
        <w:t>enquête de traçabilité est terminée et qu</w:t>
      </w:r>
      <w:r w:rsidR="00183624" w:rsidRPr="001A1EFF">
        <w:rPr>
          <w:rFonts w:cstheme="minorHAnsi"/>
          <w:color w:val="FF0000"/>
          <w:sz w:val="24"/>
          <w:lang w:val="fr-CA"/>
        </w:rPr>
        <w:t>'</w:t>
      </w:r>
      <w:r w:rsidRPr="001A1EFF">
        <w:rPr>
          <w:rFonts w:cstheme="minorHAnsi"/>
          <w:color w:val="FF0000"/>
          <w:sz w:val="24"/>
          <w:lang w:val="fr-CA"/>
        </w:rPr>
        <w:t>aucun autre renseignement n</w:t>
      </w:r>
      <w:r w:rsidR="00183624" w:rsidRPr="001A1EFF">
        <w:rPr>
          <w:rFonts w:cstheme="minorHAnsi"/>
          <w:color w:val="FF0000"/>
          <w:sz w:val="24"/>
          <w:lang w:val="fr-CA"/>
        </w:rPr>
        <w:t>'</w:t>
      </w:r>
      <w:r w:rsidRPr="001A1EFF">
        <w:rPr>
          <w:rFonts w:cstheme="minorHAnsi"/>
          <w:color w:val="FF0000"/>
          <w:sz w:val="24"/>
          <w:lang w:val="fr-CA"/>
        </w:rPr>
        <w:t>est attendu pour le moment.</w:t>
      </w:r>
    </w:p>
    <w:p w:rsidR="00515F41" w:rsidRPr="001A1EFF" w:rsidRDefault="00515F41" w:rsidP="00515F41">
      <w:pPr>
        <w:spacing w:after="0" w:line="240" w:lineRule="auto"/>
        <w:rPr>
          <w:rFonts w:cstheme="minorHAnsi"/>
          <w:sz w:val="24"/>
          <w:szCs w:val="24"/>
          <w:highlight w:val="yellow"/>
          <w:u w:val="single"/>
          <w:lang w:val="fr-CA"/>
        </w:rPr>
      </w:pPr>
    </w:p>
    <w:p w:rsidR="00A65916" w:rsidRPr="001A1EFF" w:rsidRDefault="00A65916" w:rsidP="00515F41">
      <w:pPr>
        <w:spacing w:after="0" w:line="240" w:lineRule="auto"/>
        <w:rPr>
          <w:rFonts w:cstheme="minorHAnsi"/>
          <w:sz w:val="24"/>
          <w:szCs w:val="24"/>
          <w:lang w:val="fr-CA"/>
        </w:rPr>
      </w:pPr>
      <w:r w:rsidRPr="001A1EFF">
        <w:rPr>
          <w:rFonts w:cstheme="minorHAnsi"/>
          <w:b/>
          <w:sz w:val="24"/>
          <w:lang w:val="fr-CA"/>
        </w:rPr>
        <w:t>2.</w:t>
      </w:r>
      <w:r w:rsidRPr="001A1EFF">
        <w:rPr>
          <w:rFonts w:cstheme="minorHAnsi"/>
          <w:b/>
          <w:sz w:val="24"/>
          <w:u w:val="single"/>
          <w:lang w:val="fr-CA"/>
        </w:rPr>
        <w:t xml:space="preserve"> Déclaration de la fin de l</w:t>
      </w:r>
      <w:r w:rsidR="00183624" w:rsidRPr="001A1EFF">
        <w:rPr>
          <w:rFonts w:cstheme="minorHAnsi"/>
          <w:b/>
          <w:sz w:val="24"/>
          <w:u w:val="single"/>
          <w:lang w:val="fr-CA"/>
        </w:rPr>
        <w:t>'</w:t>
      </w:r>
      <w:r w:rsidRPr="001A1EFF">
        <w:rPr>
          <w:rFonts w:cstheme="minorHAnsi"/>
          <w:b/>
          <w:sz w:val="24"/>
          <w:u w:val="single"/>
          <w:lang w:val="fr-CA"/>
        </w:rPr>
        <w:t>éclosion</w:t>
      </w:r>
      <w:r w:rsidRPr="001A1EFF">
        <w:rPr>
          <w:rFonts w:cstheme="minorHAnsi"/>
          <w:sz w:val="24"/>
          <w:lang w:val="fr-CA"/>
        </w:rPr>
        <w:t xml:space="preserve"> </w:t>
      </w:r>
      <w:r w:rsidRPr="001A1EFF">
        <w:rPr>
          <w:rFonts w:cstheme="minorHAnsi"/>
          <w:color w:val="FF0000"/>
          <w:sz w:val="24"/>
          <w:lang w:val="fr-CA"/>
        </w:rPr>
        <w:t>[considérer l</w:t>
      </w:r>
      <w:r w:rsidR="00183624" w:rsidRPr="001A1EFF">
        <w:rPr>
          <w:rFonts w:cstheme="minorHAnsi"/>
          <w:color w:val="FF0000"/>
          <w:sz w:val="24"/>
          <w:lang w:val="fr-CA"/>
        </w:rPr>
        <w:t>'</w:t>
      </w:r>
      <w:r w:rsidRPr="001A1EFF">
        <w:rPr>
          <w:rFonts w:cstheme="minorHAnsi"/>
          <w:color w:val="FF0000"/>
          <w:sz w:val="24"/>
          <w:lang w:val="fr-CA"/>
        </w:rPr>
        <w:t>utilisation d</w:t>
      </w:r>
      <w:r w:rsidR="00183624" w:rsidRPr="001A1EFF">
        <w:rPr>
          <w:rFonts w:cstheme="minorHAnsi"/>
          <w:color w:val="FF0000"/>
          <w:sz w:val="24"/>
          <w:lang w:val="fr-CA"/>
        </w:rPr>
        <w:t>'</w:t>
      </w:r>
      <w:r w:rsidRPr="001A1EFF">
        <w:rPr>
          <w:rFonts w:cstheme="minorHAnsi"/>
          <w:color w:val="FF0000"/>
          <w:sz w:val="24"/>
          <w:lang w:val="fr-CA"/>
        </w:rPr>
        <w:t>une figure pour illustrer le raisonnement, plutôt qu</w:t>
      </w:r>
      <w:r w:rsidR="00183624" w:rsidRPr="001A1EFF">
        <w:rPr>
          <w:rFonts w:cstheme="minorHAnsi"/>
          <w:color w:val="FF0000"/>
          <w:sz w:val="24"/>
          <w:lang w:val="fr-CA"/>
        </w:rPr>
        <w:t>'</w:t>
      </w:r>
      <w:r w:rsidRPr="001A1EFF">
        <w:rPr>
          <w:rFonts w:cstheme="minorHAnsi"/>
          <w:color w:val="FF0000"/>
          <w:sz w:val="24"/>
          <w:lang w:val="fr-CA"/>
        </w:rPr>
        <w:t>un texte ou en plus d</w:t>
      </w:r>
      <w:r w:rsidR="00183624" w:rsidRPr="001A1EFF">
        <w:rPr>
          <w:rFonts w:cstheme="minorHAnsi"/>
          <w:color w:val="FF0000"/>
          <w:sz w:val="24"/>
          <w:lang w:val="fr-CA"/>
        </w:rPr>
        <w:t>'</w:t>
      </w:r>
      <w:r w:rsidRPr="001A1EFF">
        <w:rPr>
          <w:rFonts w:cstheme="minorHAnsi"/>
          <w:color w:val="FF0000"/>
          <w:sz w:val="24"/>
          <w:lang w:val="fr-CA"/>
        </w:rPr>
        <w:t>un texte]</w:t>
      </w:r>
    </w:p>
    <w:p w:rsidR="00515F41" w:rsidRPr="001A1EFF" w:rsidRDefault="00515F41" w:rsidP="00515F41">
      <w:pPr>
        <w:spacing w:after="0" w:line="240" w:lineRule="auto"/>
        <w:ind w:left="360"/>
        <w:rPr>
          <w:rFonts w:cstheme="minorHAnsi"/>
          <w:sz w:val="24"/>
          <w:szCs w:val="24"/>
          <w:highlight w:val="yellow"/>
          <w:lang w:val="fr-CA"/>
        </w:rPr>
      </w:pPr>
    </w:p>
    <w:p w:rsidR="00541ACF" w:rsidRPr="001A1EFF" w:rsidRDefault="0053470C" w:rsidP="00515F41">
      <w:pPr>
        <w:spacing w:after="0" w:line="240" w:lineRule="auto"/>
        <w:rPr>
          <w:rFonts w:cstheme="minorHAnsi"/>
          <w:sz w:val="24"/>
          <w:szCs w:val="24"/>
          <w:lang w:val="fr-CA"/>
        </w:rPr>
      </w:pPr>
      <w:r w:rsidRPr="001A1EFF">
        <w:rPr>
          <w:rFonts w:cstheme="minorHAnsi"/>
          <w:color w:val="FF0000"/>
          <w:sz w:val="24"/>
          <w:lang w:val="fr-CA"/>
        </w:rPr>
        <w:t>[L</w:t>
      </w:r>
      <w:r w:rsidR="00183624" w:rsidRPr="001A1EFF">
        <w:rPr>
          <w:rFonts w:cstheme="minorHAnsi"/>
          <w:color w:val="FF0000"/>
          <w:sz w:val="24"/>
          <w:lang w:val="fr-CA"/>
        </w:rPr>
        <w:t>'</w:t>
      </w:r>
      <w:r w:rsidRPr="001A1EFF">
        <w:rPr>
          <w:rFonts w:cstheme="minorHAnsi"/>
          <w:color w:val="FF0000"/>
          <w:sz w:val="24"/>
          <w:lang w:val="fr-CA"/>
        </w:rPr>
        <w:t>organisme directeur]</w:t>
      </w:r>
      <w:r w:rsidRPr="001A1EFF">
        <w:rPr>
          <w:rFonts w:cstheme="minorHAnsi"/>
          <w:color w:val="000000"/>
          <w:sz w:val="24"/>
          <w:lang w:val="fr-CA"/>
        </w:rPr>
        <w:t xml:space="preserve"> </w:t>
      </w:r>
      <w:r w:rsidRPr="001A1EFF">
        <w:rPr>
          <w:rFonts w:cstheme="minorHAnsi"/>
          <w:sz w:val="24"/>
          <w:lang w:val="fr-CA"/>
        </w:rPr>
        <w:t>propose la déclaration de la fin de l</w:t>
      </w:r>
      <w:r w:rsidR="00183624" w:rsidRPr="001A1EFF">
        <w:rPr>
          <w:rFonts w:cstheme="minorHAnsi"/>
          <w:sz w:val="24"/>
          <w:lang w:val="fr-CA"/>
        </w:rPr>
        <w:t>'</w:t>
      </w:r>
      <w:r w:rsidRPr="001A1EFF">
        <w:rPr>
          <w:rFonts w:cstheme="minorHAnsi"/>
          <w:sz w:val="24"/>
          <w:lang w:val="fr-CA"/>
        </w:rPr>
        <w:t xml:space="preserve">éclosion le </w:t>
      </w:r>
      <w:r w:rsidRPr="001A1EFF">
        <w:rPr>
          <w:rFonts w:cstheme="minorHAnsi"/>
          <w:color w:val="FF0000"/>
          <w:sz w:val="24"/>
          <w:lang w:val="fr-CA"/>
        </w:rPr>
        <w:t>[date]</w:t>
      </w:r>
      <w:r w:rsidRPr="001A1EFF">
        <w:rPr>
          <w:rFonts w:cstheme="minorHAnsi"/>
          <w:sz w:val="24"/>
          <w:lang w:val="fr-CA"/>
        </w:rPr>
        <w:t xml:space="preserve"> en s</w:t>
      </w:r>
      <w:r w:rsidR="00183624" w:rsidRPr="001A1EFF">
        <w:rPr>
          <w:rFonts w:cstheme="minorHAnsi"/>
          <w:sz w:val="24"/>
          <w:lang w:val="fr-CA"/>
        </w:rPr>
        <w:t>'</w:t>
      </w:r>
      <w:r w:rsidRPr="001A1EFF">
        <w:rPr>
          <w:rFonts w:cstheme="minorHAnsi"/>
          <w:sz w:val="24"/>
          <w:lang w:val="fr-CA"/>
        </w:rPr>
        <w:t>appuyant sur le raisonnement suivant :</w:t>
      </w:r>
    </w:p>
    <w:p w:rsidR="006629DF" w:rsidRPr="001A1EFF" w:rsidRDefault="006629DF" w:rsidP="00515F41">
      <w:pPr>
        <w:spacing w:after="0" w:line="240" w:lineRule="auto"/>
        <w:rPr>
          <w:rFonts w:cstheme="minorHAnsi"/>
          <w:sz w:val="24"/>
          <w:szCs w:val="24"/>
          <w:lang w:val="fr-CA"/>
        </w:rPr>
      </w:pPr>
    </w:p>
    <w:p w:rsidR="00D51ED5" w:rsidRPr="001A1EFF" w:rsidRDefault="00B416BD" w:rsidP="00515F41">
      <w:pPr>
        <w:spacing w:after="0" w:line="240" w:lineRule="auto"/>
        <w:ind w:left="720"/>
        <w:rPr>
          <w:i/>
          <w:sz w:val="24"/>
          <w:szCs w:val="24"/>
          <w:lang w:val="fr-CA"/>
        </w:rPr>
      </w:pPr>
      <w:r w:rsidRPr="001A1EFF">
        <w:rPr>
          <w:rFonts w:cstheme="minorHAnsi"/>
          <w:i/>
          <w:sz w:val="24"/>
          <w:lang w:val="fr-CA"/>
        </w:rPr>
        <w:t>Pour déterminer à quel moment l</w:t>
      </w:r>
      <w:r w:rsidR="00183624" w:rsidRPr="001A1EFF">
        <w:rPr>
          <w:rFonts w:cstheme="minorHAnsi"/>
          <w:i/>
          <w:sz w:val="24"/>
          <w:lang w:val="fr-CA"/>
        </w:rPr>
        <w:t>'</w:t>
      </w:r>
      <w:r w:rsidRPr="001A1EFF">
        <w:rPr>
          <w:rFonts w:cstheme="minorHAnsi"/>
          <w:i/>
          <w:sz w:val="24"/>
          <w:lang w:val="fr-CA"/>
        </w:rPr>
        <w:t>éclosion peut être décl</w:t>
      </w:r>
      <w:r w:rsidR="00816690" w:rsidRPr="001A1EFF">
        <w:rPr>
          <w:rFonts w:cstheme="minorHAnsi"/>
          <w:i/>
          <w:sz w:val="24"/>
          <w:lang w:val="fr-CA"/>
        </w:rPr>
        <w:t>arée terminée, considérer trois </w:t>
      </w:r>
      <w:r w:rsidRPr="001A1EFF">
        <w:rPr>
          <w:rFonts w:cstheme="minorHAnsi"/>
          <w:i/>
          <w:sz w:val="24"/>
          <w:lang w:val="fr-CA"/>
        </w:rPr>
        <w:t>critères : 1) déterminer les niveaux de référence prévus; 2) déterminer la dernière fois que des personnes peuvent avoir été exposées à la source de l</w:t>
      </w:r>
      <w:r w:rsidR="00183624" w:rsidRPr="001A1EFF">
        <w:rPr>
          <w:rFonts w:cstheme="minorHAnsi"/>
          <w:i/>
          <w:sz w:val="24"/>
          <w:lang w:val="fr-CA"/>
        </w:rPr>
        <w:t>'</w:t>
      </w:r>
      <w:r w:rsidRPr="001A1EFF">
        <w:rPr>
          <w:rFonts w:cstheme="minorHAnsi"/>
          <w:i/>
          <w:sz w:val="24"/>
          <w:lang w:val="fr-CA"/>
        </w:rPr>
        <w:t>éclosion; 3) laisser passer suffisamment de temps pour permettre aux personnes de tomber malades et d</w:t>
      </w:r>
      <w:r w:rsidR="00183624" w:rsidRPr="001A1EFF">
        <w:rPr>
          <w:rFonts w:cstheme="minorHAnsi"/>
          <w:i/>
          <w:sz w:val="24"/>
          <w:lang w:val="fr-CA"/>
        </w:rPr>
        <w:t>'</w:t>
      </w:r>
      <w:r w:rsidRPr="001A1EFF">
        <w:rPr>
          <w:rFonts w:cstheme="minorHAnsi"/>
          <w:i/>
          <w:sz w:val="24"/>
          <w:lang w:val="fr-CA"/>
        </w:rPr>
        <w:t xml:space="preserve">être signalées aux autorités de santé publique. </w:t>
      </w:r>
    </w:p>
    <w:p w:rsidR="00D3140F" w:rsidRPr="001A1EFF" w:rsidRDefault="00D3140F" w:rsidP="00515F41">
      <w:pPr>
        <w:spacing w:after="0" w:line="240" w:lineRule="auto"/>
        <w:ind w:left="720"/>
        <w:rPr>
          <w:i/>
          <w:sz w:val="24"/>
          <w:szCs w:val="24"/>
          <w:lang w:val="fr-CA"/>
        </w:rPr>
      </w:pPr>
    </w:p>
    <w:p w:rsidR="00D3140F" w:rsidRPr="001A1EFF" w:rsidRDefault="00D3140F" w:rsidP="00515F41">
      <w:pPr>
        <w:spacing w:after="0" w:line="240" w:lineRule="auto"/>
        <w:ind w:left="720"/>
        <w:rPr>
          <w:b/>
          <w:color w:val="FF0000"/>
          <w:sz w:val="24"/>
          <w:szCs w:val="24"/>
          <w:lang w:val="fr-CA"/>
        </w:rPr>
      </w:pPr>
      <w:r w:rsidRPr="001A1EFF">
        <w:rPr>
          <w:rFonts w:cstheme="minorHAnsi"/>
          <w:b/>
          <w:color w:val="FF0000"/>
          <w:sz w:val="24"/>
          <w:lang w:val="fr-CA"/>
        </w:rPr>
        <w:t>[FOURNIR UNE ANALYSE SELON LES CRITÈRES ÉNONCÉS CI-DESSUS/IL POURRAIT ÊTRE NÉCESSAIRE D</w:t>
      </w:r>
      <w:r w:rsidR="00183624" w:rsidRPr="001A1EFF">
        <w:rPr>
          <w:rFonts w:cstheme="minorHAnsi"/>
          <w:b/>
          <w:color w:val="FF0000"/>
          <w:sz w:val="24"/>
          <w:lang w:val="fr-CA"/>
        </w:rPr>
        <w:t>'</w:t>
      </w:r>
      <w:r w:rsidRPr="001A1EFF">
        <w:rPr>
          <w:rFonts w:cstheme="minorHAnsi"/>
          <w:b/>
          <w:color w:val="FF0000"/>
          <w:sz w:val="24"/>
          <w:lang w:val="fr-CA"/>
        </w:rPr>
        <w:t>AJOUTER D</w:t>
      </w:r>
      <w:r w:rsidR="00183624" w:rsidRPr="001A1EFF">
        <w:rPr>
          <w:rFonts w:cstheme="minorHAnsi"/>
          <w:b/>
          <w:color w:val="FF0000"/>
          <w:sz w:val="24"/>
          <w:lang w:val="fr-CA"/>
        </w:rPr>
        <w:t>'</w:t>
      </w:r>
      <w:r w:rsidRPr="001A1EFF">
        <w:rPr>
          <w:rFonts w:cstheme="minorHAnsi"/>
          <w:b/>
          <w:color w:val="FF0000"/>
          <w:sz w:val="24"/>
          <w:lang w:val="fr-CA"/>
        </w:rPr>
        <w:t>AUTRES PUCES]</w:t>
      </w:r>
    </w:p>
    <w:p w:rsidR="006629DF" w:rsidRPr="001A1EFF" w:rsidRDefault="006629DF" w:rsidP="006629DF">
      <w:pPr>
        <w:spacing w:after="0" w:line="240" w:lineRule="auto"/>
        <w:ind w:left="360"/>
        <w:rPr>
          <w:rFonts w:cstheme="minorHAnsi"/>
          <w:sz w:val="24"/>
          <w:szCs w:val="24"/>
          <w:lang w:val="fr-CA"/>
        </w:rPr>
      </w:pPr>
    </w:p>
    <w:p w:rsidR="008E6873" w:rsidRPr="001A1EFF" w:rsidRDefault="00B416BD" w:rsidP="00515F41">
      <w:pPr>
        <w:pStyle w:val="ListParagraph"/>
        <w:numPr>
          <w:ilvl w:val="0"/>
          <w:numId w:val="3"/>
        </w:numPr>
        <w:spacing w:after="0" w:line="240" w:lineRule="auto"/>
        <w:rPr>
          <w:rFonts w:cstheme="minorHAnsi"/>
          <w:sz w:val="24"/>
          <w:szCs w:val="24"/>
          <w:lang w:val="fr-CA"/>
        </w:rPr>
      </w:pPr>
      <w:r w:rsidRPr="001A1EFF">
        <w:rPr>
          <w:rFonts w:cstheme="minorHAnsi"/>
          <w:b/>
          <w:sz w:val="24"/>
          <w:lang w:val="fr-CA"/>
        </w:rPr>
        <w:t xml:space="preserve">Critère 1 : </w:t>
      </w:r>
      <w:r w:rsidRPr="001A1EFF">
        <w:rPr>
          <w:rFonts w:cstheme="minorHAnsi"/>
          <w:sz w:val="24"/>
          <w:lang w:val="fr-CA"/>
        </w:rPr>
        <w:t>L</w:t>
      </w:r>
      <w:r w:rsidR="00183624" w:rsidRPr="001A1EFF">
        <w:rPr>
          <w:rFonts w:cstheme="minorHAnsi"/>
          <w:sz w:val="24"/>
          <w:lang w:val="fr-CA"/>
        </w:rPr>
        <w:t>'</w:t>
      </w:r>
      <w:r w:rsidRPr="001A1EFF">
        <w:rPr>
          <w:rFonts w:cstheme="minorHAnsi"/>
          <w:sz w:val="24"/>
          <w:lang w:val="fr-CA"/>
        </w:rPr>
        <w:t xml:space="preserve">incidence du niveau de référence prévu pour le profil PFGE </w:t>
      </w:r>
      <w:r w:rsidRPr="001A1EFF">
        <w:rPr>
          <w:rFonts w:cstheme="minorHAnsi"/>
          <w:color w:val="FF0000"/>
          <w:sz w:val="24"/>
          <w:lang w:val="fr-CA"/>
        </w:rPr>
        <w:t>[X]</w:t>
      </w:r>
      <w:r w:rsidRPr="001A1EFF">
        <w:rPr>
          <w:rFonts w:cstheme="minorHAnsi"/>
          <w:sz w:val="24"/>
          <w:lang w:val="fr-CA"/>
        </w:rPr>
        <w:t xml:space="preserve"> est </w:t>
      </w:r>
      <w:r w:rsidRPr="001A1EFF">
        <w:rPr>
          <w:rFonts w:cstheme="minorHAnsi"/>
          <w:color w:val="FF0000"/>
          <w:sz w:val="24"/>
          <w:lang w:val="fr-CA"/>
        </w:rPr>
        <w:t>[X cas par période (année, mois, etc.)</w:t>
      </w:r>
      <w:r w:rsidR="00C21BE8" w:rsidRPr="001A1EFF">
        <w:rPr>
          <w:rFonts w:cstheme="minorHAnsi"/>
          <w:sz w:val="24"/>
          <w:lang w:val="fr-CA"/>
        </w:rPr>
        <w:t xml:space="preserve">. </w:t>
      </w:r>
      <w:r w:rsidRPr="001A1EFF">
        <w:rPr>
          <w:rFonts w:cstheme="minorHAnsi"/>
          <w:color w:val="FF0000"/>
          <w:sz w:val="24"/>
          <w:lang w:val="fr-CA"/>
        </w:rPr>
        <w:t>[Décrire la période pour laquelle le nombre de cas signalés est retourné au niveau de référence.]</w:t>
      </w:r>
    </w:p>
    <w:p w:rsidR="00B416BD" w:rsidRPr="001A1EFF" w:rsidRDefault="00B416BD" w:rsidP="00B416BD">
      <w:pPr>
        <w:pStyle w:val="ListParagraph"/>
        <w:numPr>
          <w:ilvl w:val="0"/>
          <w:numId w:val="3"/>
        </w:numPr>
        <w:spacing w:after="0" w:line="240" w:lineRule="auto"/>
        <w:rPr>
          <w:rFonts w:cstheme="minorHAnsi"/>
          <w:sz w:val="24"/>
          <w:szCs w:val="24"/>
          <w:lang w:val="fr-CA"/>
        </w:rPr>
      </w:pPr>
      <w:r w:rsidRPr="001A1EFF">
        <w:rPr>
          <w:rFonts w:cstheme="minorHAnsi"/>
          <w:b/>
          <w:sz w:val="24"/>
          <w:lang w:val="fr-CA"/>
        </w:rPr>
        <w:t xml:space="preserve">Critère 2 : </w:t>
      </w:r>
      <w:r w:rsidRPr="001A1EFF">
        <w:rPr>
          <w:rFonts w:cstheme="minorHAnsi"/>
          <w:color w:val="FF0000"/>
          <w:sz w:val="24"/>
          <w:lang w:val="fr-CA"/>
        </w:rPr>
        <w:t>La date d</w:t>
      </w:r>
      <w:r w:rsidR="00183624" w:rsidRPr="001A1EFF">
        <w:rPr>
          <w:rFonts w:cstheme="minorHAnsi"/>
          <w:color w:val="FF0000"/>
          <w:sz w:val="24"/>
          <w:lang w:val="fr-CA"/>
        </w:rPr>
        <w:t>'</w:t>
      </w:r>
      <w:r w:rsidRPr="001A1EFF">
        <w:rPr>
          <w:rFonts w:cstheme="minorHAnsi"/>
          <w:color w:val="FF0000"/>
          <w:sz w:val="24"/>
          <w:lang w:val="fr-CA"/>
        </w:rPr>
        <w:t xml:space="preserve">apparition de la maladie la plus récente est </w:t>
      </w:r>
      <w:proofErr w:type="gramStart"/>
      <w:r w:rsidRPr="001A1EFF">
        <w:rPr>
          <w:rFonts w:cstheme="minorHAnsi"/>
          <w:color w:val="FF0000"/>
          <w:sz w:val="24"/>
          <w:lang w:val="fr-CA"/>
        </w:rPr>
        <w:t>le</w:t>
      </w:r>
      <w:proofErr w:type="gramEnd"/>
      <w:r w:rsidRPr="001A1EFF">
        <w:rPr>
          <w:rFonts w:cstheme="minorHAnsi"/>
          <w:color w:val="FF0000"/>
          <w:sz w:val="24"/>
          <w:lang w:val="fr-CA"/>
        </w:rPr>
        <w:t xml:space="preserve"> [date]</w:t>
      </w:r>
      <w:r w:rsidRPr="001A1EFF">
        <w:rPr>
          <w:rFonts w:cstheme="minorHAnsi"/>
          <w:sz w:val="24"/>
          <w:lang w:val="fr-CA"/>
        </w:rPr>
        <w:t xml:space="preserve"> ou </w:t>
      </w:r>
      <w:r w:rsidRPr="001A1EFF">
        <w:rPr>
          <w:rFonts w:cstheme="minorHAnsi"/>
          <w:color w:val="FF0000"/>
          <w:sz w:val="24"/>
          <w:lang w:val="fr-CA"/>
        </w:rPr>
        <w:t>La date du rappel de produits, [date], est considérée comme la dernière fois où des personnes peuvent avoir été exposées à la source en cause</w:t>
      </w:r>
      <w:r w:rsidRPr="001A1EFF">
        <w:rPr>
          <w:rFonts w:cstheme="minorHAnsi"/>
          <w:sz w:val="24"/>
          <w:lang w:val="fr-CA"/>
        </w:rPr>
        <w:t xml:space="preserve">. </w:t>
      </w:r>
    </w:p>
    <w:p w:rsidR="00B416BD" w:rsidRPr="00F179EE" w:rsidRDefault="00B416BD" w:rsidP="00B416BD">
      <w:pPr>
        <w:pStyle w:val="ListParagraph"/>
        <w:numPr>
          <w:ilvl w:val="0"/>
          <w:numId w:val="3"/>
        </w:numPr>
        <w:spacing w:after="0" w:line="240" w:lineRule="auto"/>
        <w:rPr>
          <w:rFonts w:cstheme="minorHAnsi"/>
          <w:sz w:val="24"/>
          <w:szCs w:val="24"/>
        </w:rPr>
      </w:pPr>
      <w:r w:rsidRPr="001A1EFF">
        <w:rPr>
          <w:rFonts w:cstheme="minorHAnsi"/>
          <w:b/>
          <w:sz w:val="24"/>
          <w:lang w:val="fr-CA"/>
        </w:rPr>
        <w:t xml:space="preserve">Critère 3 : </w:t>
      </w:r>
      <w:r w:rsidRPr="001A1EFF">
        <w:rPr>
          <w:rFonts w:cstheme="minorHAnsi"/>
          <w:sz w:val="24"/>
          <w:lang w:val="fr-CA"/>
        </w:rPr>
        <w:t>La période d</w:t>
      </w:r>
      <w:r w:rsidR="00183624" w:rsidRPr="001A1EFF">
        <w:rPr>
          <w:rFonts w:cstheme="minorHAnsi"/>
          <w:sz w:val="24"/>
          <w:lang w:val="fr-CA"/>
        </w:rPr>
        <w:t>'</w:t>
      </w:r>
      <w:r w:rsidRPr="001A1EFF">
        <w:rPr>
          <w:rFonts w:cstheme="minorHAnsi"/>
          <w:sz w:val="24"/>
          <w:lang w:val="fr-CA"/>
        </w:rPr>
        <w:t>incubation maximale de l</w:t>
      </w:r>
      <w:r w:rsidR="00183624" w:rsidRPr="001A1EFF">
        <w:rPr>
          <w:rFonts w:cstheme="minorHAnsi"/>
          <w:sz w:val="24"/>
          <w:lang w:val="fr-CA"/>
        </w:rPr>
        <w:t>'</w:t>
      </w:r>
      <w:r w:rsidRPr="001A1EFF">
        <w:rPr>
          <w:rFonts w:cstheme="minorHAnsi"/>
          <w:sz w:val="24"/>
          <w:lang w:val="fr-CA"/>
        </w:rPr>
        <w:t xml:space="preserve">infection </w:t>
      </w:r>
      <w:r w:rsidRPr="001A1EFF">
        <w:rPr>
          <w:rFonts w:cstheme="minorHAnsi"/>
          <w:color w:val="FF0000"/>
          <w:sz w:val="24"/>
          <w:lang w:val="fr-CA"/>
        </w:rPr>
        <w:t xml:space="preserve">[PATHOGÈNE] </w:t>
      </w:r>
      <w:r w:rsidRPr="001A1EFF">
        <w:rPr>
          <w:rFonts w:cstheme="minorHAnsi"/>
          <w:sz w:val="24"/>
          <w:lang w:val="fr-CA"/>
        </w:rPr>
        <w:t xml:space="preserve">est </w:t>
      </w:r>
      <w:r w:rsidRPr="001A1EFF">
        <w:rPr>
          <w:rFonts w:cstheme="minorHAnsi"/>
          <w:color w:val="FF0000"/>
          <w:sz w:val="24"/>
          <w:lang w:val="fr-CA"/>
        </w:rPr>
        <w:t>[X] </w:t>
      </w:r>
      <w:r w:rsidRPr="001A1EFF">
        <w:rPr>
          <w:rFonts w:cstheme="minorHAnsi"/>
          <w:sz w:val="24"/>
          <w:lang w:val="fr-CA"/>
        </w:rPr>
        <w:t xml:space="preserve">jours et le </w:t>
      </w:r>
      <w:r w:rsidRPr="001A1EFF">
        <w:rPr>
          <w:rFonts w:cstheme="minorHAnsi"/>
          <w:color w:val="FF0000"/>
          <w:sz w:val="24"/>
          <w:lang w:val="fr-CA"/>
        </w:rPr>
        <w:t>[XX</w:t>
      </w:r>
      <w:r w:rsidRPr="001A1EFF">
        <w:rPr>
          <w:rFonts w:cstheme="minorHAnsi"/>
          <w:color w:val="FF0000"/>
          <w:sz w:val="24"/>
          <w:vertAlign w:val="superscript"/>
          <w:lang w:val="fr-CA"/>
        </w:rPr>
        <w:t>e</w:t>
      </w:r>
      <w:r w:rsidRPr="001A1EFF">
        <w:rPr>
          <w:rFonts w:cstheme="minorHAnsi"/>
          <w:color w:val="FF0000"/>
          <w:sz w:val="24"/>
          <w:lang w:val="fr-CA"/>
        </w:rPr>
        <w:t>]*</w:t>
      </w:r>
      <w:r w:rsidRPr="001A1EFF">
        <w:rPr>
          <w:rFonts w:cstheme="minorHAnsi"/>
          <w:sz w:val="24"/>
          <w:lang w:val="fr-CA"/>
        </w:rPr>
        <w:t xml:space="preserve"> percentile pour le retard de déclaration observé dans cette éclosion est de </w:t>
      </w:r>
      <w:r w:rsidRPr="001A1EFF">
        <w:rPr>
          <w:rFonts w:cstheme="minorHAnsi"/>
          <w:color w:val="FF0000"/>
          <w:sz w:val="24"/>
          <w:lang w:val="fr-CA"/>
        </w:rPr>
        <w:t>[X] </w:t>
      </w:r>
      <w:r w:rsidRPr="001A1EFF">
        <w:rPr>
          <w:rFonts w:cstheme="minorHAnsi"/>
          <w:sz w:val="24"/>
          <w:lang w:val="fr-CA"/>
        </w:rPr>
        <w:t xml:space="preserve">jours. </w:t>
      </w:r>
      <w:r>
        <w:rPr>
          <w:rFonts w:cstheme="minorHAnsi"/>
          <w:color w:val="FF0000"/>
          <w:sz w:val="24"/>
        </w:rPr>
        <w:t>[*utiliser du 75</w:t>
      </w:r>
      <w:r>
        <w:rPr>
          <w:rFonts w:cstheme="minorHAnsi"/>
          <w:color w:val="FF0000"/>
          <w:sz w:val="24"/>
          <w:vertAlign w:val="superscript"/>
        </w:rPr>
        <w:t>e</w:t>
      </w:r>
      <w:r>
        <w:rPr>
          <w:rFonts w:cstheme="minorHAnsi"/>
          <w:color w:val="FF0000"/>
          <w:sz w:val="24"/>
        </w:rPr>
        <w:t xml:space="preserve"> au 100</w:t>
      </w:r>
      <w:r>
        <w:rPr>
          <w:rFonts w:cstheme="minorHAnsi"/>
          <w:color w:val="FF0000"/>
          <w:sz w:val="24"/>
          <w:vertAlign w:val="superscript"/>
        </w:rPr>
        <w:t>e</w:t>
      </w:r>
      <w:r>
        <w:rPr>
          <w:rFonts w:cstheme="minorHAnsi"/>
          <w:color w:val="FF0000"/>
          <w:sz w:val="24"/>
        </w:rPr>
        <w:t> percentile]</w:t>
      </w:r>
    </w:p>
    <w:p w:rsidR="00B416BD" w:rsidRPr="001A1EFF" w:rsidRDefault="00B416BD" w:rsidP="00B416BD">
      <w:pPr>
        <w:pStyle w:val="ListParagraph"/>
        <w:numPr>
          <w:ilvl w:val="0"/>
          <w:numId w:val="3"/>
        </w:numPr>
        <w:spacing w:after="0" w:line="240" w:lineRule="auto"/>
        <w:rPr>
          <w:rFonts w:cstheme="minorHAnsi"/>
          <w:sz w:val="24"/>
          <w:szCs w:val="24"/>
          <w:lang w:val="fr-CA"/>
        </w:rPr>
      </w:pPr>
      <w:r w:rsidRPr="001A1EFF">
        <w:rPr>
          <w:rFonts w:cstheme="minorHAnsi"/>
          <w:b/>
          <w:sz w:val="24"/>
          <w:lang w:val="fr-CA"/>
        </w:rPr>
        <w:t xml:space="preserve">Calcul : </w:t>
      </w:r>
      <w:r w:rsidRPr="001A1EFF">
        <w:rPr>
          <w:rFonts w:cstheme="minorHAnsi"/>
          <w:color w:val="FF0000"/>
          <w:sz w:val="24"/>
          <w:lang w:val="fr-CA"/>
        </w:rPr>
        <w:t>[Date du critère 2] + [Retard de déclaration du critère 3] = [Date de déclaration de la fin de l</w:t>
      </w:r>
      <w:r w:rsidR="00183624" w:rsidRPr="001A1EFF">
        <w:rPr>
          <w:rFonts w:cstheme="minorHAnsi"/>
          <w:color w:val="FF0000"/>
          <w:sz w:val="24"/>
          <w:lang w:val="fr-CA"/>
        </w:rPr>
        <w:t>'</w:t>
      </w:r>
      <w:r w:rsidRPr="001A1EFF">
        <w:rPr>
          <w:rFonts w:cstheme="minorHAnsi"/>
          <w:color w:val="FF0000"/>
          <w:sz w:val="24"/>
          <w:lang w:val="fr-CA"/>
        </w:rPr>
        <w:t>éclosion]</w:t>
      </w:r>
    </w:p>
    <w:p w:rsidR="00D51ED5" w:rsidRPr="001A1EFF" w:rsidRDefault="005F2740" w:rsidP="00515F41">
      <w:pPr>
        <w:pStyle w:val="ListParagraph"/>
        <w:numPr>
          <w:ilvl w:val="0"/>
          <w:numId w:val="3"/>
        </w:numPr>
        <w:spacing w:after="0" w:line="240" w:lineRule="auto"/>
        <w:rPr>
          <w:rFonts w:cstheme="minorHAnsi"/>
          <w:sz w:val="24"/>
          <w:szCs w:val="24"/>
          <w:lang w:val="fr-CA"/>
        </w:rPr>
      </w:pPr>
      <w:r w:rsidRPr="001A1EFF">
        <w:rPr>
          <w:rFonts w:cstheme="minorHAnsi"/>
          <w:sz w:val="24"/>
          <w:lang w:val="fr-CA"/>
        </w:rPr>
        <w:t>Par conséquent, l</w:t>
      </w:r>
      <w:r w:rsidR="00183624" w:rsidRPr="001A1EFF">
        <w:rPr>
          <w:rFonts w:cstheme="minorHAnsi"/>
          <w:sz w:val="24"/>
          <w:lang w:val="fr-CA"/>
        </w:rPr>
        <w:t>'</w:t>
      </w:r>
      <w:r w:rsidRPr="001A1EFF">
        <w:rPr>
          <w:rFonts w:cstheme="minorHAnsi"/>
          <w:sz w:val="24"/>
          <w:lang w:val="fr-CA"/>
        </w:rPr>
        <w:t xml:space="preserve">éclosion peut être déclarée terminée </w:t>
      </w:r>
      <w:proofErr w:type="gramStart"/>
      <w:r w:rsidRPr="001A1EFF">
        <w:rPr>
          <w:rFonts w:cstheme="minorHAnsi"/>
          <w:sz w:val="24"/>
          <w:lang w:val="fr-CA"/>
        </w:rPr>
        <w:t>le</w:t>
      </w:r>
      <w:proofErr w:type="gramEnd"/>
      <w:r w:rsidRPr="001A1EFF">
        <w:rPr>
          <w:rFonts w:cstheme="minorHAnsi"/>
          <w:sz w:val="24"/>
          <w:lang w:val="fr-CA"/>
        </w:rPr>
        <w:t xml:space="preserve"> </w:t>
      </w:r>
      <w:r w:rsidRPr="001A1EFF">
        <w:rPr>
          <w:rFonts w:cstheme="minorHAnsi"/>
          <w:color w:val="FF0000"/>
          <w:sz w:val="24"/>
          <w:lang w:val="fr-CA"/>
        </w:rPr>
        <w:t>[date]</w:t>
      </w:r>
      <w:r w:rsidRPr="001A1EFF">
        <w:rPr>
          <w:rFonts w:cstheme="minorHAnsi"/>
          <w:sz w:val="24"/>
          <w:lang w:val="fr-CA"/>
        </w:rPr>
        <w:t>.</w:t>
      </w:r>
    </w:p>
    <w:p w:rsidR="00242309" w:rsidRPr="001A1EFF" w:rsidRDefault="00242309" w:rsidP="00242309">
      <w:pPr>
        <w:pStyle w:val="ListParagraph"/>
        <w:spacing w:after="0" w:line="240" w:lineRule="auto"/>
        <w:rPr>
          <w:rFonts w:cstheme="minorHAnsi"/>
          <w:sz w:val="24"/>
          <w:szCs w:val="24"/>
          <w:lang w:val="fr-CA"/>
        </w:rPr>
      </w:pPr>
    </w:p>
    <w:p w:rsidR="0053470C" w:rsidRPr="001A1EFF" w:rsidRDefault="00B416BD" w:rsidP="00B416BD">
      <w:pPr>
        <w:spacing w:after="0" w:line="240" w:lineRule="auto"/>
        <w:ind w:left="360"/>
        <w:rPr>
          <w:rFonts w:cstheme="minorHAnsi"/>
          <w:color w:val="FF0000"/>
          <w:sz w:val="24"/>
          <w:szCs w:val="24"/>
          <w:lang w:val="fr-CA"/>
        </w:rPr>
      </w:pPr>
      <w:r w:rsidRPr="001A1EFF">
        <w:rPr>
          <w:rFonts w:cstheme="minorHAnsi"/>
          <w:color w:val="FF0000"/>
          <w:sz w:val="24"/>
          <w:lang w:val="fr-CA"/>
        </w:rPr>
        <w:t>[Insérer une figure présentant la courbe épidémique de la maladie, la période d</w:t>
      </w:r>
      <w:r w:rsidR="00183624" w:rsidRPr="001A1EFF">
        <w:rPr>
          <w:rFonts w:cstheme="minorHAnsi"/>
          <w:color w:val="FF0000"/>
          <w:sz w:val="24"/>
          <w:lang w:val="fr-CA"/>
        </w:rPr>
        <w:t>'</w:t>
      </w:r>
      <w:r w:rsidRPr="001A1EFF">
        <w:rPr>
          <w:rFonts w:cstheme="minorHAnsi"/>
          <w:color w:val="FF0000"/>
          <w:sz w:val="24"/>
          <w:lang w:val="fr-CA"/>
        </w:rPr>
        <w:t>incubation maximale, le retard de déclaration et les références aux trois critères. Voir l</w:t>
      </w:r>
      <w:r w:rsidR="00183624" w:rsidRPr="001A1EFF">
        <w:rPr>
          <w:rFonts w:cstheme="minorHAnsi"/>
          <w:color w:val="FF0000"/>
          <w:sz w:val="24"/>
          <w:lang w:val="fr-CA"/>
        </w:rPr>
        <w:t>'</w:t>
      </w:r>
      <w:r w:rsidRPr="001A1EFF">
        <w:rPr>
          <w:rFonts w:cstheme="minorHAnsi"/>
          <w:color w:val="FF0000"/>
          <w:sz w:val="24"/>
          <w:lang w:val="fr-CA"/>
        </w:rPr>
        <w:t>exemple à la page suivante.]</w:t>
      </w:r>
    </w:p>
    <w:p w:rsidR="00B416BD" w:rsidRPr="001A1EFF" w:rsidRDefault="00B416BD" w:rsidP="0053470C">
      <w:pPr>
        <w:spacing w:after="0" w:line="240" w:lineRule="auto"/>
        <w:ind w:left="360"/>
        <w:jc w:val="center"/>
        <w:rPr>
          <w:rFonts w:cstheme="minorHAnsi"/>
          <w:color w:val="FF0000"/>
          <w:sz w:val="24"/>
          <w:szCs w:val="24"/>
          <w:lang w:val="fr-CA"/>
        </w:rPr>
      </w:pPr>
    </w:p>
    <w:p w:rsidR="00B416BD" w:rsidRPr="001A1EFF" w:rsidRDefault="00B416BD" w:rsidP="0053470C">
      <w:pPr>
        <w:spacing w:after="0" w:line="240" w:lineRule="auto"/>
        <w:ind w:left="360"/>
        <w:jc w:val="center"/>
        <w:rPr>
          <w:rFonts w:cstheme="minorHAnsi"/>
          <w:color w:val="FF0000"/>
          <w:sz w:val="24"/>
          <w:szCs w:val="24"/>
          <w:lang w:val="fr-CA"/>
        </w:rPr>
      </w:pPr>
    </w:p>
    <w:p w:rsidR="00C72165" w:rsidRPr="001A1EFF" w:rsidRDefault="00C72165" w:rsidP="00242309">
      <w:pPr>
        <w:spacing w:after="0" w:line="240" w:lineRule="auto"/>
        <w:ind w:left="360"/>
        <w:rPr>
          <w:rFonts w:cstheme="minorHAnsi"/>
          <w:b/>
          <w:sz w:val="24"/>
          <w:szCs w:val="24"/>
          <w:lang w:val="fr-CA"/>
        </w:rPr>
      </w:pPr>
    </w:p>
    <w:p w:rsidR="00AD657E" w:rsidRPr="001A1EFF" w:rsidRDefault="00AD657E" w:rsidP="00E81915">
      <w:pPr>
        <w:pStyle w:val="ListParagraph"/>
        <w:ind w:left="-567" w:hanging="142"/>
        <w:rPr>
          <w:rFonts w:cstheme="minorHAnsi"/>
          <w:noProof/>
          <w:lang w:val="fr-CA"/>
        </w:rPr>
      </w:pPr>
    </w:p>
    <w:p w:rsidR="00CE0767" w:rsidRPr="001A1EFF" w:rsidRDefault="00CE0767" w:rsidP="00E90CE9">
      <w:pPr>
        <w:pStyle w:val="ListParagraph"/>
        <w:ind w:left="-567" w:hanging="142"/>
        <w:rPr>
          <w:rFonts w:eastAsiaTheme="minorEastAsia" w:hAnsi="Calibri"/>
          <w:color w:val="000000" w:themeColor="dark1"/>
          <w:sz w:val="20"/>
          <w:szCs w:val="20"/>
          <w:lang w:val="fr-CA"/>
        </w:rPr>
        <w:sectPr w:rsidR="00CE0767" w:rsidRPr="001A1EFF" w:rsidSect="00FF4152">
          <w:footerReference w:type="default" r:id="rId9"/>
          <w:pgSz w:w="12240" w:h="15840"/>
          <w:pgMar w:top="1440" w:right="1440" w:bottom="1440" w:left="1440" w:header="708" w:footer="708" w:gutter="0"/>
          <w:cols w:space="708"/>
          <w:docGrid w:linePitch="360"/>
        </w:sectPr>
      </w:pPr>
    </w:p>
    <w:p w:rsidR="001A1EFF" w:rsidRPr="001A1EFF" w:rsidRDefault="000250FC" w:rsidP="001A1EFF">
      <w:pPr>
        <w:pStyle w:val="ListParagraph"/>
        <w:ind w:left="-567" w:hanging="142"/>
        <w:rPr>
          <w:rFonts w:eastAsiaTheme="minorEastAsia" w:hAnsi="Calibri"/>
          <w:color w:val="000000" w:themeColor="dark1"/>
          <w:sz w:val="20"/>
          <w:szCs w:val="20"/>
          <w:lang w:val="fr-CA"/>
        </w:rPr>
      </w:pPr>
      <w:r>
        <w:rPr>
          <w:rFonts w:eastAsiaTheme="minorEastAsia" w:hAnsi="Calibri"/>
          <w:noProof/>
          <w:color w:val="000000" w:themeColor="dark1"/>
          <w:sz w:val="24"/>
          <w:szCs w:val="20"/>
          <w:lang w:eastAsia="en-CA"/>
        </w:rPr>
        <w:lastRenderedPageBreak/>
        <mc:AlternateContent>
          <mc:Choice Requires="wps">
            <w:drawing>
              <wp:anchor distT="0" distB="0" distL="114300" distR="114300" simplePos="0" relativeHeight="251676672" behindDoc="0" locked="0" layoutInCell="1" allowOverlap="1" wp14:anchorId="187F0626" wp14:editId="5C1B9A9F">
                <wp:simplePos x="0" y="0"/>
                <wp:positionH relativeFrom="column">
                  <wp:posOffset>4620260</wp:posOffset>
                </wp:positionH>
                <wp:positionV relativeFrom="paragraph">
                  <wp:posOffset>-229870</wp:posOffset>
                </wp:positionV>
                <wp:extent cx="3456305" cy="760095"/>
                <wp:effectExtent l="0" t="0" r="10795" b="20955"/>
                <wp:wrapNone/>
                <wp:docPr id="8"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760095"/>
                        </a:xfrm>
                        <a:prstGeom prst="rect">
                          <a:avLst/>
                        </a:prstGeom>
                        <a:solidFill>
                          <a:schemeClr val="accent6">
                            <a:lumMod val="20000"/>
                            <a:lumOff val="80000"/>
                          </a:schemeClr>
                        </a:solidFill>
                        <a:ln w="3175">
                          <a:solidFill>
                            <a:schemeClr val="accent6">
                              <a:lumMod val="100000"/>
                              <a:lumOff val="0"/>
                            </a:schemeClr>
                          </a:solidFill>
                          <a:miter lim="800000"/>
                          <a:headEnd/>
                          <a:tailEnd/>
                        </a:ln>
                      </wps:spPr>
                      <wps:txbx>
                        <w:txbxContent>
                          <w:p w:rsidR="001A1EFF" w:rsidRPr="001A1EFF" w:rsidRDefault="001A1EFF" w:rsidP="001A1EFF">
                            <w:pPr>
                              <w:pStyle w:val="NormalWeb"/>
                              <w:spacing w:before="0" w:beforeAutospacing="0" w:after="0" w:afterAutospacing="0"/>
                              <w:rPr>
                                <w:lang w:val="fr-CA"/>
                              </w:rPr>
                            </w:pPr>
                            <w:r w:rsidRPr="001A1EFF">
                              <w:rPr>
                                <w:rFonts w:asciiTheme="minorHAnsi" w:hAnsi="Calibri" w:cstheme="minorBidi"/>
                                <w:b/>
                                <w:color w:val="000000" w:themeColor="text1"/>
                                <w:kern w:val="24"/>
                                <w:sz w:val="20"/>
                                <w:lang w:val="fr-CA"/>
                              </w:rPr>
                              <w:t xml:space="preserve">CRITÈRE 1 – Déterminer les niveaux de référence prévus : </w:t>
                            </w:r>
                            <w:r w:rsidRPr="001A1EFF">
                              <w:rPr>
                                <w:rFonts w:asciiTheme="minorHAnsi" w:hAnsi="Calibri" w:cstheme="minorBidi"/>
                                <w:i/>
                                <w:color w:val="000000" w:themeColor="text1"/>
                                <w:kern w:val="24"/>
                                <w:sz w:val="20"/>
                                <w:lang w:val="fr-CA"/>
                              </w:rPr>
                              <w:t xml:space="preserve">E. coli </w:t>
                            </w:r>
                            <w:r w:rsidRPr="001A1EFF">
                              <w:rPr>
                                <w:rFonts w:asciiTheme="minorHAnsi" w:hAnsi="Calibri" w:cstheme="minorBidi"/>
                                <w:color w:val="000000" w:themeColor="text1"/>
                                <w:kern w:val="24"/>
                                <w:sz w:val="20"/>
                                <w:lang w:val="fr-CA"/>
                              </w:rPr>
                              <w:t xml:space="preserve">O157:H7 avec cette combinaison n'avait pas été vu au Canada depuis juillet 2010. Par conséquent, le niveau de référence prévu est d'environ zéro (moins d'un cas par année).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363.8pt;margin-top:-18.1pt;width:272.15pt;height:5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" fillcolor="#fde9d9 [665]" strokecolor="#f79646 [3209]" strokeweight=".25pt">
                <v:textbox>
                  <w:txbxContent>
                    <w:p w:rsidR="001A1EFF" w:rsidRPr="001A1EFF" w:rsidRDefault="001A1EFF" w:rsidP="001A1EFF">
                      <w:pPr>
                        <w:pStyle w:val="NormalWeb"/>
                        <w:spacing w:before="0" w:beforeAutospacing="0" w:after="0" w:afterAutospacing="0"/>
                        <w:rPr>
                          <w:lang w:val="fr-CA"/>
                        </w:rPr>
                      </w:pPr>
                      <w:r w:rsidRPr="001A1EFF">
                        <w:rPr>
                          <w:rFonts w:asciiTheme="minorHAnsi" w:hAnsi="Calibri" w:cstheme="minorBidi"/>
                          <w:b/>
                          <w:color w:val="000000" w:themeColor="text1"/>
                          <w:kern w:val="24"/>
                          <w:sz w:val="20"/>
                          <w:lang w:val="fr-CA"/>
                        </w:rPr>
                        <w:t xml:space="preserve">CRITÈRE 1 – Déterminer les niveaux de référence prévus : </w:t>
                      </w:r>
                      <w:r w:rsidRPr="001A1EFF">
                        <w:rPr>
                          <w:rFonts w:asciiTheme="minorHAnsi" w:hAnsi="Calibri" w:cstheme="minorBidi"/>
                          <w:i/>
                          <w:color w:val="000000" w:themeColor="text1"/>
                          <w:kern w:val="24"/>
                          <w:sz w:val="20"/>
                          <w:lang w:val="fr-CA"/>
                        </w:rPr>
                        <w:t xml:space="preserve">E. coli </w:t>
                      </w:r>
                      <w:r w:rsidRPr="001A1EFF">
                        <w:rPr>
                          <w:rFonts w:asciiTheme="minorHAnsi" w:hAnsi="Calibri" w:cstheme="minorBidi"/>
                          <w:color w:val="000000" w:themeColor="text1"/>
                          <w:kern w:val="24"/>
                          <w:sz w:val="20"/>
                          <w:lang w:val="fr-CA"/>
                        </w:rPr>
                        <w:t xml:space="preserve">O157:H7 avec cette combinaison n'avait pas été vu au Canada depuis juillet 2010. Par conséquent, le niveau de référence prévu est d'environ zéro (moins d'un cas par année). </w:t>
                      </w:r>
                    </w:p>
                  </w:txbxContent>
                </v:textbox>
              </v:shape>
            </w:pict>
          </mc:Fallback>
        </mc:AlternateContent>
      </w:r>
      <w:r w:rsidR="001A1EFF">
        <w:rPr>
          <w:rFonts w:eastAsiaTheme="minorEastAsia" w:hAnsi="Calibri"/>
          <w:noProof/>
          <w:color w:val="000000" w:themeColor="dark1"/>
          <w:sz w:val="24"/>
          <w:szCs w:val="20"/>
          <w:lang w:eastAsia="en-CA"/>
        </w:rPr>
        <mc:AlternateContent>
          <mc:Choice Requires="wps">
            <w:drawing>
              <wp:anchor distT="0" distB="0" distL="114300" distR="114300" simplePos="0" relativeHeight="251688960" behindDoc="0" locked="0" layoutInCell="1" allowOverlap="1" wp14:anchorId="46D81C63" wp14:editId="6BC5EDF9">
                <wp:simplePos x="0" y="0"/>
                <wp:positionH relativeFrom="column">
                  <wp:posOffset>-304800</wp:posOffset>
                </wp:positionH>
                <wp:positionV relativeFrom="paragraph">
                  <wp:posOffset>5425440</wp:posOffset>
                </wp:positionV>
                <wp:extent cx="8884285" cy="417195"/>
                <wp:effectExtent l="0" t="0" r="0" b="0"/>
                <wp:wrapNone/>
                <wp:docPr id="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84285" cy="417195"/>
                        </a:xfrm>
                        <a:prstGeom prst="rect">
                          <a:avLst/>
                        </a:prstGeom>
                      </wps:spPr>
                      <wps:txbx>
                        <w:txbxContent>
                          <w:p w:rsidR="001A1EFF" w:rsidRPr="001A1EFF" w:rsidRDefault="001A1EFF" w:rsidP="001A1EFF">
                            <w:pPr>
                              <w:pStyle w:val="NormalWeb"/>
                              <w:spacing w:before="0" w:beforeAutospacing="0" w:after="0" w:afterAutospacing="0"/>
                              <w:rPr>
                                <w:lang w:val="fr-CA"/>
                              </w:rPr>
                            </w:pPr>
                            <w:r w:rsidRPr="001A1EFF">
                              <w:rPr>
                                <w:rFonts w:asciiTheme="minorHAnsi" w:hAnsi="Calibri" w:cstheme="minorBidi"/>
                                <w:i/>
                                <w:color w:val="000000" w:themeColor="text1"/>
                                <w:kern w:val="24"/>
                                <w:sz w:val="21"/>
                                <w:lang w:val="fr-CA"/>
                              </w:rPr>
                              <w:t>* Il est à noter que cette date n'est pas statique et qu'elle doit être mise à jour à la lumière de nouveaux renseignements (p. ex. les cas d'E. coli O157 sont signalés dans le Programme national de surveillance des maladies entériques).</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24pt;margin-top:427.2pt;width:699.55pt;height:3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" filled="f" stroked="f">
                <v:path arrowok="t"/>
                <v:textbox style="mso-fit-shape-to-text:t">
                  <w:txbxContent>
                    <w:p w:rsidR="001A1EFF" w:rsidRPr="001A1EFF" w:rsidRDefault="001A1EFF" w:rsidP="001A1EFF">
                      <w:pPr>
                        <w:pStyle w:val="NormalWeb"/>
                        <w:spacing w:before="0" w:beforeAutospacing="0" w:after="0" w:afterAutospacing="0"/>
                        <w:rPr>
                          <w:lang w:val="fr-CA"/>
                        </w:rPr>
                      </w:pPr>
                      <w:r w:rsidRPr="001A1EFF">
                        <w:rPr>
                          <w:rFonts w:asciiTheme="minorHAnsi" w:hAnsi="Calibri" w:cstheme="minorBidi"/>
                          <w:i/>
                          <w:color w:val="000000" w:themeColor="text1"/>
                          <w:kern w:val="24"/>
                          <w:sz w:val="21"/>
                          <w:lang w:val="fr-CA"/>
                        </w:rPr>
                        <w:t>* Il est à noter que cette date n'est pas statique et qu'elle doit être mise à jour à la lumière de nouveaux renseignements (p. ex. les cas d'E. coli O157 sont signalés dans le Programme national de surveillance des maladies entériques).</w:t>
                      </w:r>
                    </w:p>
                  </w:txbxContent>
                </v:textbox>
              </v:rect>
            </w:pict>
          </mc:Fallback>
        </mc:AlternateContent>
      </w:r>
      <w:r w:rsidR="001A1EFF" w:rsidRPr="001A1EFF">
        <w:rPr>
          <w:rFonts w:eastAsiaTheme="minorEastAsia" w:hAnsi="Calibri"/>
          <w:b/>
          <w:color w:val="000000" w:themeColor="dark1"/>
          <w:sz w:val="24"/>
          <w:lang w:val="fr-CA"/>
        </w:rPr>
        <w:t>Exemple d'étude de cas, exercice </w:t>
      </w:r>
      <w:r w:rsidR="00EE1ADE">
        <w:rPr>
          <w:rFonts w:eastAsiaTheme="minorEastAsia" w:hAnsi="Calibri"/>
          <w:b/>
          <w:color w:val="000000" w:themeColor="dark1"/>
          <w:sz w:val="24"/>
          <w:lang w:val="fr-CA"/>
        </w:rPr>
        <w:t>6</w:t>
      </w:r>
      <w:bookmarkStart w:id="0" w:name="_GoBack"/>
      <w:bookmarkEnd w:id="0"/>
      <w:r w:rsidR="001A1EFF" w:rsidRPr="001A1EFF">
        <w:rPr>
          <w:rFonts w:eastAsiaTheme="minorEastAsia" w:hAnsi="Calibri"/>
          <w:b/>
          <w:color w:val="000000" w:themeColor="dark1"/>
          <w:sz w:val="24"/>
          <w:lang w:val="fr-CA"/>
        </w:rPr>
        <w:t> : Déclaration de la fin de l'éclosion</w:t>
      </w:r>
    </w:p>
    <w:p w:rsidR="00E81915" w:rsidRPr="001A1EFF" w:rsidRDefault="000250FC" w:rsidP="00E90CE9">
      <w:pPr>
        <w:pStyle w:val="ListParagraph"/>
        <w:ind w:left="-567" w:hanging="142"/>
        <w:rPr>
          <w:rFonts w:eastAsiaTheme="minorEastAsia" w:hAnsi="Calibri"/>
          <w:color w:val="000000" w:themeColor="dark1"/>
          <w:sz w:val="20"/>
          <w:szCs w:val="20"/>
          <w:lang w:val="fr-CA"/>
        </w:rPr>
      </w:pPr>
      <w:r>
        <w:rPr>
          <w:rFonts w:eastAsiaTheme="minorEastAsia" w:hAnsi="Calibri"/>
          <w:noProof/>
          <w:color w:val="000000" w:themeColor="dark1"/>
          <w:sz w:val="24"/>
          <w:szCs w:val="20"/>
          <w:lang w:eastAsia="en-CA"/>
        </w:rPr>
        <mc:AlternateContent>
          <mc:Choice Requires="wps">
            <w:drawing>
              <wp:anchor distT="0" distB="0" distL="114299" distR="114299" simplePos="0" relativeHeight="251689984" behindDoc="0" locked="0" layoutInCell="1" allowOverlap="1" wp14:anchorId="5AC03E75" wp14:editId="1C29026C">
                <wp:simplePos x="0" y="0"/>
                <wp:positionH relativeFrom="column">
                  <wp:posOffset>4745355</wp:posOffset>
                </wp:positionH>
                <wp:positionV relativeFrom="paragraph">
                  <wp:posOffset>328295</wp:posOffset>
                </wp:positionV>
                <wp:extent cx="0" cy="304800"/>
                <wp:effectExtent l="95250" t="0" r="57150" b="57150"/>
                <wp:wrapNone/>
                <wp:docPr id="35"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w="3175">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373.65pt;margin-top:25.85pt;width:0;height:24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" strokecolor="#f79646 [3209]" strokeweight=".25pt">
                <v:stroke endarrow="open"/>
                <o:lock v:ext="edit" shapetype="f"/>
              </v:shape>
            </w:pict>
          </mc:Fallback>
        </mc:AlternateContent>
      </w:r>
      <w:r>
        <w:rPr>
          <w:rFonts w:eastAsiaTheme="minorEastAsia" w:hAnsi="Calibri"/>
          <w:noProof/>
          <w:color w:val="000000" w:themeColor="dark1"/>
          <w:sz w:val="24"/>
          <w:szCs w:val="20"/>
          <w:lang w:eastAsia="en-CA"/>
        </w:rPr>
        <mc:AlternateContent>
          <mc:Choice Requires="wps">
            <w:drawing>
              <wp:anchor distT="0" distB="0" distL="114300" distR="114300" simplePos="0" relativeHeight="251674622" behindDoc="0" locked="0" layoutInCell="1" allowOverlap="1" wp14:anchorId="6C4E9CA2" wp14:editId="1EDBE3EC">
                <wp:simplePos x="0" y="0"/>
                <wp:positionH relativeFrom="column">
                  <wp:posOffset>4400550</wp:posOffset>
                </wp:positionH>
                <wp:positionV relativeFrom="paragraph">
                  <wp:posOffset>633730</wp:posOffset>
                </wp:positionV>
                <wp:extent cx="1247775" cy="1343025"/>
                <wp:effectExtent l="0" t="0" r="9525" b="9525"/>
                <wp:wrapNone/>
                <wp:docPr id="39" name="Text Box 39"/>
                <wp:cNvGraphicFramePr/>
                <a:graphic xmlns:a="http://schemas.openxmlformats.org/drawingml/2006/main">
                  <a:graphicData uri="http://schemas.microsoft.com/office/word/2010/wordprocessingShape">
                    <wps:wsp>
                      <wps:cNvSpPr txBox="1"/>
                      <wps:spPr>
                        <a:xfrm>
                          <a:off x="0" y="0"/>
                          <a:ext cx="1247775" cy="13430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FC" w:rsidRPr="000250FC" w:rsidRDefault="000250FC" w:rsidP="000250FC">
                            <w:pPr>
                              <w:pStyle w:val="NormalWeb"/>
                              <w:spacing w:before="0" w:beforeAutospacing="0" w:after="0" w:afterAutospacing="0"/>
                              <w:jc w:val="center"/>
                            </w:pPr>
                            <w:proofErr w:type="spellStart"/>
                            <w:r w:rsidRPr="000250FC">
                              <w:rPr>
                                <w:rFonts w:asciiTheme="minorHAnsi" w:hAnsi="Calibri" w:cstheme="minorBidi"/>
                                <w:color w:val="000000" w:themeColor="text1"/>
                                <w:kern w:val="24"/>
                                <w:sz w:val="22"/>
                              </w:rPr>
                              <w:t>Période</w:t>
                            </w:r>
                            <w:proofErr w:type="spellEnd"/>
                            <w:r w:rsidRPr="000250FC">
                              <w:rPr>
                                <w:rFonts w:asciiTheme="minorHAnsi" w:hAnsi="Calibri" w:cstheme="minorBidi"/>
                                <w:color w:val="000000" w:themeColor="text1"/>
                                <w:kern w:val="24"/>
                                <w:sz w:val="22"/>
                              </w:rPr>
                              <w:t xml:space="preserve"> </w:t>
                            </w:r>
                            <w:proofErr w:type="spellStart"/>
                            <w:r w:rsidRPr="000250FC">
                              <w:rPr>
                                <w:rFonts w:asciiTheme="minorHAnsi" w:hAnsi="Calibri" w:cstheme="minorBidi"/>
                                <w:color w:val="000000" w:themeColor="text1"/>
                                <w:kern w:val="24"/>
                                <w:sz w:val="22"/>
                              </w:rPr>
                              <w:t>d'incubation</w:t>
                            </w:r>
                            <w:proofErr w:type="spellEnd"/>
                            <w:r w:rsidRPr="000250FC">
                              <w:rPr>
                                <w:rFonts w:asciiTheme="minorHAnsi" w:hAnsi="Calibri" w:cstheme="minorBidi"/>
                                <w:color w:val="000000" w:themeColor="text1"/>
                                <w:kern w:val="24"/>
                                <w:sz w:val="22"/>
                              </w:rPr>
                              <w:t xml:space="preserve"> </w:t>
                            </w:r>
                            <w:proofErr w:type="spellStart"/>
                            <w:r w:rsidRPr="000250FC">
                              <w:rPr>
                                <w:rFonts w:asciiTheme="minorHAnsi" w:hAnsi="Calibri" w:cstheme="minorBidi"/>
                                <w:color w:val="000000" w:themeColor="text1"/>
                                <w:kern w:val="24"/>
                                <w:sz w:val="22"/>
                              </w:rPr>
                              <w:t>maximale</w:t>
                            </w:r>
                            <w:proofErr w:type="spellEnd"/>
                            <w:r w:rsidRPr="000250FC">
                              <w:rPr>
                                <w:rFonts w:asciiTheme="minorHAnsi" w:hAnsi="Calibri" w:cstheme="minorBidi"/>
                                <w:color w:val="000000" w:themeColor="text1"/>
                                <w:kern w:val="24"/>
                                <w:sz w:val="22"/>
                              </w:rPr>
                              <w:t xml:space="preserve"> (10 </w:t>
                            </w:r>
                            <w:proofErr w:type="spellStart"/>
                            <w:r w:rsidRPr="000250FC">
                              <w:rPr>
                                <w:rFonts w:asciiTheme="minorHAnsi" w:hAnsi="Calibri" w:cstheme="minorBidi"/>
                                <w:color w:val="000000" w:themeColor="text1"/>
                                <w:kern w:val="24"/>
                                <w:sz w:val="22"/>
                              </w:rPr>
                              <w:t>jours</w:t>
                            </w:r>
                            <w:proofErr w:type="spellEnd"/>
                            <w:r w:rsidRPr="000250FC">
                              <w:rPr>
                                <w:rFonts w:asciiTheme="minorHAnsi" w:hAnsi="Calibri" w:cstheme="minorBidi"/>
                                <w:color w:val="000000" w:themeColor="text1"/>
                                <w:kern w:val="24"/>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28" type="#_x0000_t202" style="position:absolute;left:0;text-align:left;margin-left:346.5pt;margin-top:49.9pt;width:98.25pt;height:105.75pt;z-index:25167462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" fillcolor="#d8d8d8 [2732]" stroked="f" strokeweight=".5pt">
                <v:textbox>
                  <w:txbxContent>
                    <w:p w:rsidR="000250FC" w:rsidRPr="000250FC" w:rsidRDefault="000250FC" w:rsidP="000250FC">
                      <w:pPr>
                        <w:pStyle w:val="NormalWeb"/>
                        <w:spacing w:before="0" w:beforeAutospacing="0" w:after="0" w:afterAutospacing="0"/>
                        <w:jc w:val="center"/>
                      </w:pPr>
                      <w:proofErr w:type="spellStart"/>
                      <w:r w:rsidRPr="000250FC">
                        <w:rPr>
                          <w:rFonts w:asciiTheme="minorHAnsi" w:hAnsi="Calibri" w:cstheme="minorBidi"/>
                          <w:color w:val="000000" w:themeColor="text1"/>
                          <w:kern w:val="24"/>
                          <w:sz w:val="22"/>
                        </w:rPr>
                        <w:t>Période</w:t>
                      </w:r>
                      <w:proofErr w:type="spellEnd"/>
                      <w:r w:rsidRPr="000250FC">
                        <w:rPr>
                          <w:rFonts w:asciiTheme="minorHAnsi" w:hAnsi="Calibri" w:cstheme="minorBidi"/>
                          <w:color w:val="000000" w:themeColor="text1"/>
                          <w:kern w:val="24"/>
                          <w:sz w:val="22"/>
                        </w:rPr>
                        <w:t xml:space="preserve"> </w:t>
                      </w:r>
                      <w:proofErr w:type="spellStart"/>
                      <w:r w:rsidRPr="000250FC">
                        <w:rPr>
                          <w:rFonts w:asciiTheme="minorHAnsi" w:hAnsi="Calibri" w:cstheme="minorBidi"/>
                          <w:color w:val="000000" w:themeColor="text1"/>
                          <w:kern w:val="24"/>
                          <w:sz w:val="22"/>
                        </w:rPr>
                        <w:t>d'incubation</w:t>
                      </w:r>
                      <w:proofErr w:type="spellEnd"/>
                      <w:r w:rsidRPr="000250FC">
                        <w:rPr>
                          <w:rFonts w:asciiTheme="minorHAnsi" w:hAnsi="Calibri" w:cstheme="minorBidi"/>
                          <w:color w:val="000000" w:themeColor="text1"/>
                          <w:kern w:val="24"/>
                          <w:sz w:val="22"/>
                        </w:rPr>
                        <w:t xml:space="preserve"> </w:t>
                      </w:r>
                      <w:proofErr w:type="spellStart"/>
                      <w:r w:rsidRPr="000250FC">
                        <w:rPr>
                          <w:rFonts w:asciiTheme="minorHAnsi" w:hAnsi="Calibri" w:cstheme="minorBidi"/>
                          <w:color w:val="000000" w:themeColor="text1"/>
                          <w:kern w:val="24"/>
                          <w:sz w:val="22"/>
                        </w:rPr>
                        <w:t>maximale</w:t>
                      </w:r>
                      <w:proofErr w:type="spellEnd"/>
                      <w:r w:rsidRPr="000250FC">
                        <w:rPr>
                          <w:rFonts w:asciiTheme="minorHAnsi" w:hAnsi="Calibri" w:cstheme="minorBidi"/>
                          <w:color w:val="000000" w:themeColor="text1"/>
                          <w:kern w:val="24"/>
                          <w:sz w:val="22"/>
                        </w:rPr>
                        <w:t xml:space="preserve"> (10 </w:t>
                      </w:r>
                      <w:proofErr w:type="spellStart"/>
                      <w:r w:rsidRPr="000250FC">
                        <w:rPr>
                          <w:rFonts w:asciiTheme="minorHAnsi" w:hAnsi="Calibri" w:cstheme="minorBidi"/>
                          <w:color w:val="000000" w:themeColor="text1"/>
                          <w:kern w:val="24"/>
                          <w:sz w:val="22"/>
                        </w:rPr>
                        <w:t>jours</w:t>
                      </w:r>
                      <w:proofErr w:type="spellEnd"/>
                      <w:r w:rsidRPr="000250FC">
                        <w:rPr>
                          <w:rFonts w:asciiTheme="minorHAnsi" w:hAnsi="Calibri" w:cstheme="minorBidi"/>
                          <w:color w:val="000000" w:themeColor="text1"/>
                          <w:kern w:val="24"/>
                          <w:sz w:val="22"/>
                        </w:rPr>
                        <w:t>)</w:t>
                      </w:r>
                    </w:p>
                  </w:txbxContent>
                </v:textbox>
              </v:shape>
            </w:pict>
          </mc:Fallback>
        </mc:AlternateContent>
      </w:r>
      <w:r>
        <w:rPr>
          <w:rFonts w:eastAsiaTheme="minorEastAsia" w:hAnsi="Calibri"/>
          <w:noProof/>
          <w:color w:val="000000" w:themeColor="dark1"/>
          <w:sz w:val="24"/>
          <w:szCs w:val="20"/>
          <w:lang w:eastAsia="en-CA"/>
        </w:rPr>
        <mc:AlternateContent>
          <mc:Choice Requires="wps">
            <w:drawing>
              <wp:anchor distT="0" distB="0" distL="114300" distR="114300" simplePos="0" relativeHeight="251694080" behindDoc="0" locked="0" layoutInCell="1" allowOverlap="1" wp14:anchorId="447E3578" wp14:editId="38D60CFE">
                <wp:simplePos x="0" y="0"/>
                <wp:positionH relativeFrom="column">
                  <wp:posOffset>5648325</wp:posOffset>
                </wp:positionH>
                <wp:positionV relativeFrom="paragraph">
                  <wp:posOffset>633730</wp:posOffset>
                </wp:positionV>
                <wp:extent cx="2476500" cy="134302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2476500" cy="1343025"/>
                        </a:xfrm>
                        <a:prstGeom prst="rect">
                          <a:avLst/>
                        </a:prstGeom>
                        <a:solidFill>
                          <a:schemeClr val="tx1">
                            <a:lumMod val="50000"/>
                            <a:lumOff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FC" w:rsidRPr="000250FC" w:rsidRDefault="000250FC" w:rsidP="000250FC">
                            <w:pPr>
                              <w:pStyle w:val="NormalWeb"/>
                              <w:spacing w:before="0" w:beforeAutospacing="0" w:after="0" w:afterAutospacing="0"/>
                              <w:jc w:val="center"/>
                              <w:rPr>
                                <w:lang w:val="fr-CA"/>
                              </w:rPr>
                            </w:pPr>
                            <w:r w:rsidRPr="000250FC">
                              <w:rPr>
                                <w:rFonts w:asciiTheme="minorHAnsi" w:hAnsi="Calibri" w:cstheme="minorBidi"/>
                                <w:color w:val="000000" w:themeColor="text1"/>
                                <w:kern w:val="24"/>
                                <w:sz w:val="22"/>
                                <w:lang w:val="fr-CA"/>
                              </w:rPr>
                              <w:t>Retard de déclaration au 90</w:t>
                            </w:r>
                            <w:r w:rsidRPr="000250FC">
                              <w:rPr>
                                <w:rFonts w:asciiTheme="minorHAnsi" w:hAnsi="Calibri" w:cstheme="minorBidi"/>
                                <w:color w:val="000000" w:themeColor="text1"/>
                                <w:kern w:val="24"/>
                                <w:position w:val="7"/>
                                <w:sz w:val="22"/>
                                <w:vertAlign w:val="superscript"/>
                                <w:lang w:val="fr-CA"/>
                              </w:rPr>
                              <w:t>e</w:t>
                            </w:r>
                            <w:r w:rsidRPr="000250FC">
                              <w:rPr>
                                <w:rFonts w:asciiTheme="minorHAnsi" w:hAnsi="Calibri" w:cstheme="minorBidi"/>
                                <w:color w:val="000000" w:themeColor="text1"/>
                                <w:kern w:val="24"/>
                                <w:sz w:val="22"/>
                                <w:lang w:val="fr-CA"/>
                              </w:rPr>
                              <w:t xml:space="preserve"> percentile </w:t>
                            </w:r>
                          </w:p>
                          <w:p w:rsidR="000250FC" w:rsidRPr="000250FC" w:rsidRDefault="000250FC" w:rsidP="000250FC">
                            <w:pPr>
                              <w:pStyle w:val="NormalWeb"/>
                              <w:spacing w:before="0" w:beforeAutospacing="0" w:after="0" w:afterAutospacing="0"/>
                              <w:jc w:val="center"/>
                            </w:pPr>
                            <w:r w:rsidRPr="000250FC">
                              <w:rPr>
                                <w:rFonts w:asciiTheme="minorHAnsi" w:hAnsi="Calibri" w:cstheme="minorBidi"/>
                                <w:color w:val="000000" w:themeColor="text1"/>
                                <w:kern w:val="24"/>
                                <w:sz w:val="22"/>
                              </w:rPr>
                              <w:t>(20 </w:t>
                            </w:r>
                            <w:proofErr w:type="spellStart"/>
                            <w:r w:rsidRPr="000250FC">
                              <w:rPr>
                                <w:rFonts w:asciiTheme="minorHAnsi" w:hAnsi="Calibri" w:cstheme="minorBidi"/>
                                <w:color w:val="000000" w:themeColor="text1"/>
                                <w:kern w:val="24"/>
                                <w:sz w:val="22"/>
                              </w:rPr>
                              <w:t>jours</w:t>
                            </w:r>
                            <w:proofErr w:type="spellEnd"/>
                            <w:r w:rsidRPr="000250FC">
                              <w:rPr>
                                <w:rFonts w:asciiTheme="minorHAnsi" w:hAnsi="Calibri" w:cstheme="minorBidi"/>
                                <w:color w:val="000000" w:themeColor="text1"/>
                                <w:kern w:val="24"/>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29" type="#_x0000_t202" style="position:absolute;left:0;text-align:left;margin-left:444.75pt;margin-top:49.9pt;width:195pt;height:105.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" fillcolor="gray [1629]" stroked="f" strokeweight=".5pt">
                <v:textbox>
                  <w:txbxContent>
                    <w:p w:rsidR="000250FC" w:rsidRPr="000250FC" w:rsidRDefault="000250FC" w:rsidP="000250FC">
                      <w:pPr>
                        <w:pStyle w:val="NormalWeb"/>
                        <w:spacing w:before="0" w:beforeAutospacing="0" w:after="0" w:afterAutospacing="0"/>
                        <w:jc w:val="center"/>
                        <w:rPr>
                          <w:lang w:val="fr-CA"/>
                        </w:rPr>
                      </w:pPr>
                      <w:r w:rsidRPr="000250FC">
                        <w:rPr>
                          <w:rFonts w:asciiTheme="minorHAnsi" w:hAnsi="Calibri" w:cstheme="minorBidi"/>
                          <w:color w:val="000000" w:themeColor="text1"/>
                          <w:kern w:val="24"/>
                          <w:sz w:val="22"/>
                          <w:lang w:val="fr-CA"/>
                        </w:rPr>
                        <w:t>Retard de déclaration au 90</w:t>
                      </w:r>
                      <w:r w:rsidRPr="000250FC">
                        <w:rPr>
                          <w:rFonts w:asciiTheme="minorHAnsi" w:hAnsi="Calibri" w:cstheme="minorBidi"/>
                          <w:color w:val="000000" w:themeColor="text1"/>
                          <w:kern w:val="24"/>
                          <w:position w:val="7"/>
                          <w:sz w:val="22"/>
                          <w:vertAlign w:val="superscript"/>
                          <w:lang w:val="fr-CA"/>
                        </w:rPr>
                        <w:t>e</w:t>
                      </w:r>
                      <w:r w:rsidRPr="000250FC">
                        <w:rPr>
                          <w:rFonts w:asciiTheme="minorHAnsi" w:hAnsi="Calibri" w:cstheme="minorBidi"/>
                          <w:color w:val="000000" w:themeColor="text1"/>
                          <w:kern w:val="24"/>
                          <w:sz w:val="22"/>
                          <w:lang w:val="fr-CA"/>
                        </w:rPr>
                        <w:t xml:space="preserve"> percentile </w:t>
                      </w:r>
                    </w:p>
                    <w:p w:rsidR="000250FC" w:rsidRPr="000250FC" w:rsidRDefault="000250FC" w:rsidP="000250FC">
                      <w:pPr>
                        <w:pStyle w:val="NormalWeb"/>
                        <w:spacing w:before="0" w:beforeAutospacing="0" w:after="0" w:afterAutospacing="0"/>
                        <w:jc w:val="center"/>
                      </w:pPr>
                      <w:r w:rsidRPr="000250FC">
                        <w:rPr>
                          <w:rFonts w:asciiTheme="minorHAnsi" w:hAnsi="Calibri" w:cstheme="minorBidi"/>
                          <w:color w:val="000000" w:themeColor="text1"/>
                          <w:kern w:val="24"/>
                          <w:sz w:val="22"/>
                        </w:rPr>
                        <w:t>(20 </w:t>
                      </w:r>
                      <w:proofErr w:type="spellStart"/>
                      <w:r w:rsidRPr="000250FC">
                        <w:rPr>
                          <w:rFonts w:asciiTheme="minorHAnsi" w:hAnsi="Calibri" w:cstheme="minorBidi"/>
                          <w:color w:val="000000" w:themeColor="text1"/>
                          <w:kern w:val="24"/>
                          <w:sz w:val="22"/>
                        </w:rPr>
                        <w:t>jours</w:t>
                      </w:r>
                      <w:proofErr w:type="spellEnd"/>
                      <w:r w:rsidRPr="000250FC">
                        <w:rPr>
                          <w:rFonts w:asciiTheme="minorHAnsi" w:hAnsi="Calibri" w:cstheme="minorBidi"/>
                          <w:color w:val="000000" w:themeColor="text1"/>
                          <w:kern w:val="24"/>
                          <w:sz w:val="22"/>
                        </w:rPr>
                        <w:t>)</w:t>
                      </w:r>
                    </w:p>
                  </w:txbxContent>
                </v:textbox>
              </v:shape>
            </w:pict>
          </mc:Fallback>
        </mc:AlternateContent>
      </w:r>
      <w:r w:rsidR="001A1EFF">
        <w:rPr>
          <w:rFonts w:eastAsiaTheme="minorEastAsia" w:hAnsi="Calibri"/>
          <w:noProof/>
          <w:color w:val="000000" w:themeColor="dark1"/>
          <w:sz w:val="24"/>
          <w:szCs w:val="20"/>
          <w:lang w:eastAsia="en-CA"/>
        </w:rPr>
        <mc:AlternateContent>
          <mc:Choice Requires="wps">
            <w:drawing>
              <wp:anchor distT="0" distB="0" distL="114299" distR="114299" simplePos="0" relativeHeight="251681792" behindDoc="0" locked="0" layoutInCell="1" allowOverlap="1" wp14:anchorId="24C6E965" wp14:editId="7DF48AE6">
                <wp:simplePos x="0" y="0"/>
                <wp:positionH relativeFrom="column">
                  <wp:posOffset>8199755</wp:posOffset>
                </wp:positionH>
                <wp:positionV relativeFrom="paragraph">
                  <wp:posOffset>2473325</wp:posOffset>
                </wp:positionV>
                <wp:extent cx="0" cy="474980"/>
                <wp:effectExtent l="95250" t="38100" r="57150" b="20320"/>
                <wp:wrapNone/>
                <wp:docPr id="24"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74980"/>
                        </a:xfrm>
                        <a:prstGeom prst="straightConnector1">
                          <a:avLst/>
                        </a:prstGeom>
                        <a:ln w="31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645.65pt;margin-top:194.75pt;width:0;height:37.4pt;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" strokecolor="#00b050" strokeweight=".25pt">
                <v:stroke endarrow="open"/>
                <o:lock v:ext="edit" shapetype="f"/>
              </v:shape>
            </w:pict>
          </mc:Fallback>
        </mc:AlternateContent>
      </w:r>
      <w:r w:rsidR="001A1EFF">
        <w:rPr>
          <w:rFonts w:eastAsiaTheme="minorEastAsia" w:hAnsi="Calibri"/>
          <w:noProof/>
          <w:color w:val="000000" w:themeColor="dark1"/>
          <w:sz w:val="24"/>
          <w:szCs w:val="20"/>
          <w:lang w:eastAsia="en-CA"/>
        </w:rPr>
        <mc:AlternateContent>
          <mc:Choice Requires="wps">
            <w:drawing>
              <wp:anchor distT="0" distB="0" distL="114300" distR="114300" simplePos="0" relativeHeight="251678720" behindDoc="0" locked="0" layoutInCell="1" allowOverlap="1" wp14:anchorId="29819723" wp14:editId="6B8FDDAC">
                <wp:simplePos x="0" y="0"/>
                <wp:positionH relativeFrom="column">
                  <wp:posOffset>6162675</wp:posOffset>
                </wp:positionH>
                <wp:positionV relativeFrom="paragraph">
                  <wp:posOffset>2948305</wp:posOffset>
                </wp:positionV>
                <wp:extent cx="2270760" cy="1955165"/>
                <wp:effectExtent l="0" t="0" r="15240" b="13335"/>
                <wp:wrapNone/>
                <wp:docPr id="20"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0760" cy="1955165"/>
                        </a:xfrm>
                        <a:prstGeom prst="rect">
                          <a:avLst/>
                        </a:prstGeom>
                        <a:solidFill>
                          <a:srgbClr val="E2FEE5"/>
                        </a:solidFill>
                        <a:ln w="3175">
                          <a:solidFill>
                            <a:srgbClr val="00B050"/>
                          </a:solidFill>
                        </a:ln>
                      </wps:spPr>
                      <wps:txbx>
                        <w:txbxContent>
                          <w:p w:rsidR="001A1EFF" w:rsidRPr="001A1EFF" w:rsidRDefault="001A1EFF" w:rsidP="001A1EFF">
                            <w:pPr>
                              <w:pStyle w:val="NormalWeb"/>
                              <w:spacing w:before="0" w:beforeAutospacing="0" w:after="0" w:afterAutospacing="0"/>
                              <w:rPr>
                                <w:lang w:val="fr-CA"/>
                              </w:rPr>
                            </w:pPr>
                            <w:r w:rsidRPr="001A1EFF">
                              <w:rPr>
                                <w:rFonts w:asciiTheme="minorHAnsi" w:hAnsi="Calibri" w:cstheme="minorBidi"/>
                                <w:b/>
                                <w:color w:val="000000" w:themeColor="text1"/>
                                <w:kern w:val="24"/>
                                <w:sz w:val="20"/>
                                <w:lang w:val="fr-CA"/>
                              </w:rPr>
                              <w:t xml:space="preserve">CRITÈRE 3 – Laisser passer suffisamment de temps pour permettre aux personnes de tomber malades et d'être signalées aux autorités de santé publique : </w:t>
                            </w:r>
                          </w:p>
                          <w:p w:rsidR="000250FC" w:rsidRDefault="001A1EFF" w:rsidP="001A1EFF">
                            <w:pPr>
                              <w:pStyle w:val="NormalWeb"/>
                              <w:spacing w:before="0" w:beforeAutospacing="0" w:after="0" w:afterAutospacing="0"/>
                              <w:rPr>
                                <w:rFonts w:asciiTheme="minorHAnsi" w:hAnsi="Calibri" w:cstheme="minorBidi"/>
                                <w:color w:val="000000" w:themeColor="text1"/>
                                <w:kern w:val="24"/>
                                <w:sz w:val="20"/>
                                <w:lang w:val="fr-CA"/>
                              </w:rPr>
                            </w:pPr>
                            <w:r w:rsidRPr="001A1EFF">
                              <w:rPr>
                                <w:rFonts w:asciiTheme="minorHAnsi" w:hAnsi="Calibri" w:cstheme="minorBidi"/>
                                <w:color w:val="000000" w:themeColor="text1"/>
                                <w:kern w:val="24"/>
                                <w:sz w:val="20"/>
                                <w:lang w:val="fr-CA"/>
                              </w:rPr>
                              <w:t xml:space="preserve">Période d'incubation maximale pour </w:t>
                            </w:r>
                            <w:r w:rsidR="000250FC">
                              <w:rPr>
                                <w:rFonts w:asciiTheme="minorHAnsi" w:hAnsi="Calibri" w:cstheme="minorBidi"/>
                                <w:color w:val="000000" w:themeColor="text1"/>
                                <w:kern w:val="24"/>
                                <w:sz w:val="20"/>
                                <w:lang w:val="fr-CA"/>
                              </w:rPr>
                              <w:t xml:space="preserve"> </w:t>
                            </w:r>
                          </w:p>
                          <w:p w:rsidR="001A1EFF" w:rsidRPr="001A1EFF" w:rsidRDefault="001A1EFF" w:rsidP="001A1EFF">
                            <w:pPr>
                              <w:pStyle w:val="NormalWeb"/>
                              <w:spacing w:before="0" w:beforeAutospacing="0" w:after="0" w:afterAutospacing="0"/>
                              <w:rPr>
                                <w:lang w:val="fr-CA"/>
                              </w:rPr>
                            </w:pPr>
                            <w:r w:rsidRPr="001A1EFF">
                              <w:rPr>
                                <w:rFonts w:asciiTheme="minorHAnsi" w:hAnsi="Calibri" w:cstheme="minorBidi"/>
                                <w:i/>
                                <w:color w:val="000000" w:themeColor="text1"/>
                                <w:kern w:val="24"/>
                                <w:sz w:val="20"/>
                                <w:lang w:val="fr-CA"/>
                              </w:rPr>
                              <w:t>E. coli </w:t>
                            </w:r>
                            <w:r w:rsidRPr="001A1EFF">
                              <w:rPr>
                                <w:rFonts w:asciiTheme="minorHAnsi" w:hAnsi="Calibri" w:cstheme="minorBidi"/>
                                <w:color w:val="000000" w:themeColor="text1"/>
                                <w:kern w:val="24"/>
                                <w:sz w:val="20"/>
                                <w:lang w:val="fr-CA"/>
                              </w:rPr>
                              <w:t>O157 (10 jours) + retard de déclaration (90</w:t>
                            </w:r>
                            <w:r w:rsidRPr="001A1EFF">
                              <w:rPr>
                                <w:rFonts w:asciiTheme="minorHAnsi" w:hAnsi="Calibri" w:cstheme="minorBidi"/>
                                <w:color w:val="000000" w:themeColor="text1"/>
                                <w:kern w:val="24"/>
                                <w:sz w:val="20"/>
                                <w:vertAlign w:val="superscript"/>
                                <w:lang w:val="fr-CA"/>
                              </w:rPr>
                              <w:t>e</w:t>
                            </w:r>
                            <w:r w:rsidRPr="001A1EFF">
                              <w:rPr>
                                <w:rFonts w:asciiTheme="minorHAnsi" w:hAnsi="Calibri" w:cstheme="minorBidi"/>
                                <w:color w:val="000000" w:themeColor="text1"/>
                                <w:kern w:val="24"/>
                                <w:sz w:val="20"/>
                                <w:lang w:val="fr-CA"/>
                              </w:rPr>
                              <w:t xml:space="preserve"> percentile) = 20 jours </w:t>
                            </w:r>
                          </w:p>
                          <w:p w:rsidR="001A1EFF" w:rsidRPr="000250FC" w:rsidRDefault="001A1EFF" w:rsidP="001A1EFF">
                            <w:pPr>
                              <w:pStyle w:val="NormalWeb"/>
                              <w:spacing w:before="0" w:beforeAutospacing="0" w:after="0" w:afterAutospacing="0"/>
                              <w:jc w:val="center"/>
                              <w:rPr>
                                <w:rFonts w:asciiTheme="minorHAnsi" w:hAnsi="Calibri" w:cstheme="minorBidi"/>
                                <w:b/>
                                <w:color w:val="000000" w:themeColor="text1"/>
                                <w:kern w:val="24"/>
                                <w:sz w:val="20"/>
                                <w:lang w:val="fr-CA"/>
                              </w:rPr>
                            </w:pPr>
                            <w:r w:rsidRPr="000250FC">
                              <w:rPr>
                                <w:rFonts w:asciiTheme="minorHAnsi" w:hAnsi="Calibri" w:cstheme="minorBidi"/>
                                <w:b/>
                                <w:color w:val="000000" w:themeColor="text1"/>
                                <w:kern w:val="24"/>
                                <w:sz w:val="20"/>
                                <w:lang w:val="fr-CA"/>
                              </w:rPr>
                              <w:t>3 août + 10 jours + 20 </w:t>
                            </w:r>
                            <w:r w:rsidRPr="000250FC">
                              <w:rPr>
                                <w:rFonts w:asciiTheme="minorHAnsi" w:hAnsi="Calibri" w:cstheme="minorBidi"/>
                                <w:b/>
                                <w:color w:val="000000" w:themeColor="text1"/>
                                <w:kern w:val="24"/>
                                <w:sz w:val="20"/>
                                <w:lang w:val="fr-CA"/>
                              </w:rPr>
                              <w:t>jours =</w:t>
                            </w:r>
                          </w:p>
                          <w:p w:rsidR="001A1EFF" w:rsidRPr="000250FC" w:rsidRDefault="001A1EFF" w:rsidP="001A1EFF">
                            <w:pPr>
                              <w:pStyle w:val="NormalWeb"/>
                              <w:spacing w:before="0" w:beforeAutospacing="0" w:after="0" w:afterAutospacing="0"/>
                              <w:jc w:val="center"/>
                              <w:rPr>
                                <w:lang w:val="fr-CA"/>
                              </w:rPr>
                            </w:pPr>
                            <w:r w:rsidRPr="000250FC">
                              <w:rPr>
                                <w:rFonts w:asciiTheme="minorHAnsi" w:hAnsi="Calibri" w:cstheme="minorBidi"/>
                                <w:b/>
                                <w:color w:val="000000" w:themeColor="text1"/>
                                <w:kern w:val="24"/>
                                <w:sz w:val="20"/>
                                <w:lang w:val="fr-CA"/>
                              </w:rPr>
                              <w:t>2 septembre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6" o:spid="_x0000_s1030" type="#_x0000_t202" style="position:absolute;left:0;text-align:left;margin-left:485.25pt;margin-top:232.15pt;width:178.8pt;height:15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" fillcolor="#e2fee5" strokecolor="#00b050" strokeweight=".25pt">
                <v:path arrowok="t"/>
                <v:textbox style="mso-fit-shape-to-text:t">
                  <w:txbxContent>
                    <w:p w:rsidR="001A1EFF" w:rsidRPr="001A1EFF" w:rsidRDefault="001A1EFF" w:rsidP="001A1EFF">
                      <w:pPr>
                        <w:pStyle w:val="NormalWeb"/>
                        <w:spacing w:before="0" w:beforeAutospacing="0" w:after="0" w:afterAutospacing="0"/>
                        <w:rPr>
                          <w:lang w:val="fr-CA"/>
                        </w:rPr>
                      </w:pPr>
                      <w:r w:rsidRPr="001A1EFF">
                        <w:rPr>
                          <w:rFonts w:asciiTheme="minorHAnsi" w:hAnsi="Calibri" w:cstheme="minorBidi"/>
                          <w:b/>
                          <w:color w:val="000000" w:themeColor="text1"/>
                          <w:kern w:val="24"/>
                          <w:sz w:val="20"/>
                          <w:lang w:val="fr-CA"/>
                        </w:rPr>
                        <w:t xml:space="preserve">CRITÈRE 3 – Laisser passer suffisamment de temps pour permettre aux personnes de tomber malades et d'être signalées aux autorités de santé publique : </w:t>
                      </w:r>
                    </w:p>
                    <w:p w:rsidR="000250FC" w:rsidRDefault="001A1EFF" w:rsidP="001A1EFF">
                      <w:pPr>
                        <w:pStyle w:val="NormalWeb"/>
                        <w:spacing w:before="0" w:beforeAutospacing="0" w:after="0" w:afterAutospacing="0"/>
                        <w:rPr>
                          <w:rFonts w:asciiTheme="minorHAnsi" w:hAnsi="Calibri" w:cstheme="minorBidi"/>
                          <w:color w:val="000000" w:themeColor="text1"/>
                          <w:kern w:val="24"/>
                          <w:sz w:val="20"/>
                          <w:lang w:val="fr-CA"/>
                        </w:rPr>
                      </w:pPr>
                      <w:r w:rsidRPr="001A1EFF">
                        <w:rPr>
                          <w:rFonts w:asciiTheme="minorHAnsi" w:hAnsi="Calibri" w:cstheme="minorBidi"/>
                          <w:color w:val="000000" w:themeColor="text1"/>
                          <w:kern w:val="24"/>
                          <w:sz w:val="20"/>
                          <w:lang w:val="fr-CA"/>
                        </w:rPr>
                        <w:t xml:space="preserve">Période d'incubation maximale pour </w:t>
                      </w:r>
                      <w:r w:rsidR="000250FC">
                        <w:rPr>
                          <w:rFonts w:asciiTheme="minorHAnsi" w:hAnsi="Calibri" w:cstheme="minorBidi"/>
                          <w:color w:val="000000" w:themeColor="text1"/>
                          <w:kern w:val="24"/>
                          <w:sz w:val="20"/>
                          <w:lang w:val="fr-CA"/>
                        </w:rPr>
                        <w:t xml:space="preserve"> </w:t>
                      </w:r>
                    </w:p>
                    <w:p w:rsidR="001A1EFF" w:rsidRPr="001A1EFF" w:rsidRDefault="001A1EFF" w:rsidP="001A1EFF">
                      <w:pPr>
                        <w:pStyle w:val="NormalWeb"/>
                        <w:spacing w:before="0" w:beforeAutospacing="0" w:after="0" w:afterAutospacing="0"/>
                        <w:rPr>
                          <w:lang w:val="fr-CA"/>
                        </w:rPr>
                      </w:pPr>
                      <w:r w:rsidRPr="001A1EFF">
                        <w:rPr>
                          <w:rFonts w:asciiTheme="minorHAnsi" w:hAnsi="Calibri" w:cstheme="minorBidi"/>
                          <w:i/>
                          <w:color w:val="000000" w:themeColor="text1"/>
                          <w:kern w:val="24"/>
                          <w:sz w:val="20"/>
                          <w:lang w:val="fr-CA"/>
                        </w:rPr>
                        <w:t>E. coli </w:t>
                      </w:r>
                      <w:r w:rsidRPr="001A1EFF">
                        <w:rPr>
                          <w:rFonts w:asciiTheme="minorHAnsi" w:hAnsi="Calibri" w:cstheme="minorBidi"/>
                          <w:color w:val="000000" w:themeColor="text1"/>
                          <w:kern w:val="24"/>
                          <w:sz w:val="20"/>
                          <w:lang w:val="fr-CA"/>
                        </w:rPr>
                        <w:t>O157 (10 jours) + retard de déclaration (90</w:t>
                      </w:r>
                      <w:r w:rsidRPr="001A1EFF">
                        <w:rPr>
                          <w:rFonts w:asciiTheme="minorHAnsi" w:hAnsi="Calibri" w:cstheme="minorBidi"/>
                          <w:color w:val="000000" w:themeColor="text1"/>
                          <w:kern w:val="24"/>
                          <w:sz w:val="20"/>
                          <w:vertAlign w:val="superscript"/>
                          <w:lang w:val="fr-CA"/>
                        </w:rPr>
                        <w:t>e</w:t>
                      </w:r>
                      <w:r w:rsidRPr="001A1EFF">
                        <w:rPr>
                          <w:rFonts w:asciiTheme="minorHAnsi" w:hAnsi="Calibri" w:cstheme="minorBidi"/>
                          <w:color w:val="000000" w:themeColor="text1"/>
                          <w:kern w:val="24"/>
                          <w:sz w:val="20"/>
                          <w:lang w:val="fr-CA"/>
                        </w:rPr>
                        <w:t xml:space="preserve"> percentile) = 20 jours </w:t>
                      </w:r>
                    </w:p>
                    <w:p w:rsidR="001A1EFF" w:rsidRPr="000250FC" w:rsidRDefault="001A1EFF" w:rsidP="001A1EFF">
                      <w:pPr>
                        <w:pStyle w:val="NormalWeb"/>
                        <w:spacing w:before="0" w:beforeAutospacing="0" w:after="0" w:afterAutospacing="0"/>
                        <w:jc w:val="center"/>
                        <w:rPr>
                          <w:rFonts w:asciiTheme="minorHAnsi" w:hAnsi="Calibri" w:cstheme="minorBidi"/>
                          <w:b/>
                          <w:color w:val="000000" w:themeColor="text1"/>
                          <w:kern w:val="24"/>
                          <w:sz w:val="20"/>
                          <w:lang w:val="fr-CA"/>
                        </w:rPr>
                      </w:pPr>
                      <w:r w:rsidRPr="000250FC">
                        <w:rPr>
                          <w:rFonts w:asciiTheme="minorHAnsi" w:hAnsi="Calibri" w:cstheme="minorBidi"/>
                          <w:b/>
                          <w:color w:val="000000" w:themeColor="text1"/>
                          <w:kern w:val="24"/>
                          <w:sz w:val="20"/>
                          <w:lang w:val="fr-CA"/>
                        </w:rPr>
                        <w:t>3 août + 10 jours + 20 </w:t>
                      </w:r>
                      <w:r w:rsidRPr="000250FC">
                        <w:rPr>
                          <w:rFonts w:asciiTheme="minorHAnsi" w:hAnsi="Calibri" w:cstheme="minorBidi"/>
                          <w:b/>
                          <w:color w:val="000000" w:themeColor="text1"/>
                          <w:kern w:val="24"/>
                          <w:sz w:val="20"/>
                          <w:lang w:val="fr-CA"/>
                        </w:rPr>
                        <w:t>jours =</w:t>
                      </w:r>
                    </w:p>
                    <w:p w:rsidR="001A1EFF" w:rsidRPr="000250FC" w:rsidRDefault="001A1EFF" w:rsidP="001A1EFF">
                      <w:pPr>
                        <w:pStyle w:val="NormalWeb"/>
                        <w:spacing w:before="0" w:beforeAutospacing="0" w:after="0" w:afterAutospacing="0"/>
                        <w:jc w:val="center"/>
                        <w:rPr>
                          <w:lang w:val="fr-CA"/>
                        </w:rPr>
                      </w:pPr>
                      <w:r w:rsidRPr="000250FC">
                        <w:rPr>
                          <w:rFonts w:asciiTheme="minorHAnsi" w:hAnsi="Calibri" w:cstheme="minorBidi"/>
                          <w:b/>
                          <w:color w:val="000000" w:themeColor="text1"/>
                          <w:kern w:val="24"/>
                          <w:sz w:val="20"/>
                          <w:lang w:val="fr-CA"/>
                        </w:rPr>
                        <w:t>2 septembre</w:t>
                      </w:r>
                    </w:p>
                  </w:txbxContent>
                </v:textbox>
              </v:shape>
            </w:pict>
          </mc:Fallback>
        </mc:AlternateContent>
      </w:r>
      <w:r w:rsidR="001A1EFF">
        <w:rPr>
          <w:rFonts w:eastAsiaTheme="minorEastAsia" w:hAnsi="Calibri"/>
          <w:noProof/>
          <w:color w:val="000000" w:themeColor="dark1"/>
          <w:sz w:val="24"/>
          <w:szCs w:val="20"/>
          <w:lang w:eastAsia="en-CA"/>
        </w:rPr>
        <mc:AlternateContent>
          <mc:Choice Requires="wps">
            <w:drawing>
              <wp:anchor distT="0" distB="0" distL="114300" distR="114300" simplePos="0" relativeHeight="251677696" behindDoc="0" locked="0" layoutInCell="1" allowOverlap="1" wp14:anchorId="09380606" wp14:editId="454BD54B">
                <wp:simplePos x="0" y="0"/>
                <wp:positionH relativeFrom="column">
                  <wp:posOffset>2199005</wp:posOffset>
                </wp:positionH>
                <wp:positionV relativeFrom="paragraph">
                  <wp:posOffset>3712210</wp:posOffset>
                </wp:positionV>
                <wp:extent cx="2805430" cy="1031240"/>
                <wp:effectExtent l="0" t="0" r="13970" b="26035"/>
                <wp:wrapNone/>
                <wp:docPr id="19"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5430" cy="1031240"/>
                        </a:xfrm>
                        <a:prstGeom prst="rect">
                          <a:avLst/>
                        </a:prstGeom>
                        <a:solidFill>
                          <a:schemeClr val="accent2">
                            <a:lumMod val="20000"/>
                            <a:lumOff val="80000"/>
                          </a:schemeClr>
                        </a:solidFill>
                        <a:ln>
                          <a:solidFill>
                            <a:schemeClr val="accent2"/>
                          </a:solidFill>
                        </a:ln>
                      </wps:spPr>
                      <wps:txbx>
                        <w:txbxContent>
                          <w:p w:rsidR="001A1EFF" w:rsidRPr="001A1EFF" w:rsidRDefault="001A1EFF" w:rsidP="001A1EFF">
                            <w:pPr>
                              <w:pStyle w:val="NormalWeb"/>
                              <w:spacing w:before="0" w:beforeAutospacing="0" w:after="0" w:afterAutospacing="0"/>
                              <w:rPr>
                                <w:lang w:val="fr-CA"/>
                              </w:rPr>
                            </w:pPr>
                            <w:r w:rsidRPr="001A1EFF">
                              <w:rPr>
                                <w:rFonts w:asciiTheme="minorHAnsi" w:hAnsi="Calibri" w:cstheme="minorBidi"/>
                                <w:b/>
                                <w:color w:val="000000" w:themeColor="text1"/>
                                <w:kern w:val="24"/>
                                <w:sz w:val="20"/>
                                <w:lang w:val="fr-CA"/>
                              </w:rPr>
                              <w:t xml:space="preserve">CRITÈRE 2 – Déterminer la dernière fois que des personnes peuvent avoir été exposées à la source de l'éclosion : </w:t>
                            </w:r>
                            <w:r w:rsidRPr="001A1EFF">
                              <w:rPr>
                                <w:rFonts w:asciiTheme="minorHAnsi" w:hAnsi="Calibri" w:cstheme="minorBidi"/>
                                <w:color w:val="000000" w:themeColor="text1"/>
                                <w:kern w:val="24"/>
                                <w:sz w:val="20"/>
                                <w:lang w:val="fr-CA"/>
                              </w:rPr>
                              <w:t>La date du rappel de produits (</w:t>
                            </w:r>
                            <w:r w:rsidRPr="001A1EFF">
                              <w:rPr>
                                <w:rFonts w:asciiTheme="minorHAnsi" w:hAnsi="Calibri" w:cstheme="minorBidi"/>
                                <w:b/>
                                <w:color w:val="000000" w:themeColor="text1"/>
                                <w:kern w:val="24"/>
                                <w:sz w:val="20"/>
                                <w:lang w:val="fr-CA"/>
                              </w:rPr>
                              <w:t>3 août</w:t>
                            </w:r>
                            <w:r w:rsidRPr="001A1EFF">
                              <w:rPr>
                                <w:rFonts w:asciiTheme="minorHAnsi" w:hAnsi="Calibri" w:cstheme="minorBidi"/>
                                <w:color w:val="000000" w:themeColor="text1"/>
                                <w:kern w:val="24"/>
                                <w:sz w:val="20"/>
                                <w:lang w:val="fr-CA"/>
                              </w:rPr>
                              <w:t>) est considérée comme la dernière fois où des personnes peuvent avoir été exposées à la source en cause.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5" o:spid="_x0000_s1031" type="#_x0000_t202" style="position:absolute;left:0;text-align:left;margin-left:173.15pt;margin-top:292.3pt;width:220.9pt;height:8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" fillcolor="#f2dbdb [661]" strokecolor="#c0504d [3205]">
                <v:path arrowok="t"/>
                <v:textbox style="mso-fit-shape-to-text:t">
                  <w:txbxContent>
                    <w:p w:rsidR="001A1EFF" w:rsidRPr="001A1EFF" w:rsidRDefault="001A1EFF" w:rsidP="001A1EFF">
                      <w:pPr>
                        <w:pStyle w:val="NormalWeb"/>
                        <w:spacing w:before="0" w:beforeAutospacing="0" w:after="0" w:afterAutospacing="0"/>
                        <w:rPr>
                          <w:lang w:val="fr-CA"/>
                        </w:rPr>
                      </w:pPr>
                      <w:r w:rsidRPr="001A1EFF">
                        <w:rPr>
                          <w:rFonts w:asciiTheme="minorHAnsi" w:hAnsi="Calibri" w:cstheme="minorBidi"/>
                          <w:b/>
                          <w:color w:val="000000" w:themeColor="text1"/>
                          <w:kern w:val="24"/>
                          <w:sz w:val="20"/>
                          <w:lang w:val="fr-CA"/>
                        </w:rPr>
                        <w:t xml:space="preserve">CRITÈRE 2 – Déterminer la dernière fois que des personnes peuvent avoir été exposées à la source de l'éclosion : </w:t>
                      </w:r>
                      <w:r w:rsidRPr="001A1EFF">
                        <w:rPr>
                          <w:rFonts w:asciiTheme="minorHAnsi" w:hAnsi="Calibri" w:cstheme="minorBidi"/>
                          <w:color w:val="000000" w:themeColor="text1"/>
                          <w:kern w:val="24"/>
                          <w:sz w:val="20"/>
                          <w:lang w:val="fr-CA"/>
                        </w:rPr>
                        <w:t>La date du rappel de produits (</w:t>
                      </w:r>
                      <w:r w:rsidRPr="001A1EFF">
                        <w:rPr>
                          <w:rFonts w:asciiTheme="minorHAnsi" w:hAnsi="Calibri" w:cstheme="minorBidi"/>
                          <w:b/>
                          <w:color w:val="000000" w:themeColor="text1"/>
                          <w:kern w:val="24"/>
                          <w:sz w:val="20"/>
                          <w:lang w:val="fr-CA"/>
                        </w:rPr>
                        <w:t>3 août</w:t>
                      </w:r>
                      <w:r w:rsidRPr="001A1EFF">
                        <w:rPr>
                          <w:rFonts w:asciiTheme="minorHAnsi" w:hAnsi="Calibri" w:cstheme="minorBidi"/>
                          <w:color w:val="000000" w:themeColor="text1"/>
                          <w:kern w:val="24"/>
                          <w:sz w:val="20"/>
                          <w:lang w:val="fr-CA"/>
                        </w:rPr>
                        <w:t>) est considérée comme la dernière fois où des personnes peuvent avoir été exposées à la source en cause.</w:t>
                      </w:r>
                    </w:p>
                  </w:txbxContent>
                </v:textbox>
              </v:shape>
            </w:pict>
          </mc:Fallback>
        </mc:AlternateContent>
      </w:r>
      <w:r w:rsidR="001A1EFF">
        <w:rPr>
          <w:rFonts w:eastAsiaTheme="minorEastAsia" w:hAnsi="Calibri"/>
          <w:noProof/>
          <w:color w:val="000000" w:themeColor="dark1"/>
          <w:sz w:val="24"/>
          <w:szCs w:val="20"/>
          <w:lang w:eastAsia="en-CA"/>
        </w:rPr>
        <mc:AlternateContent>
          <mc:Choice Requires="wps">
            <w:drawing>
              <wp:anchor distT="0" distB="0" distL="114300" distR="114300" simplePos="0" relativeHeight="251686912" behindDoc="0" locked="0" layoutInCell="1" allowOverlap="1" wp14:anchorId="0942722B" wp14:editId="55229FE1">
                <wp:simplePos x="0" y="0"/>
                <wp:positionH relativeFrom="column">
                  <wp:posOffset>4023995</wp:posOffset>
                </wp:positionH>
                <wp:positionV relativeFrom="paragraph">
                  <wp:posOffset>3041650</wp:posOffset>
                </wp:positionV>
                <wp:extent cx="981075" cy="401320"/>
                <wp:effectExtent l="0" t="0" r="9525" b="0"/>
                <wp:wrapNone/>
                <wp:docPr id="28"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401320"/>
                        </a:xfrm>
                        <a:prstGeom prst="rect">
                          <a:avLst/>
                        </a:prstGeom>
                        <a:solidFill>
                          <a:schemeClr val="accent2">
                            <a:lumMod val="20000"/>
                            <a:lumOff val="80000"/>
                          </a:schemeClr>
                        </a:solidFill>
                        <a:ln w="3175">
                          <a:noFill/>
                        </a:ln>
                      </wps:spPr>
                      <wps:txbx>
                        <w:txbxContent>
                          <w:p w:rsidR="001A1EFF" w:rsidRPr="00F179EE" w:rsidRDefault="001A1EFF" w:rsidP="001A1EFF">
                            <w:pPr>
                              <w:pStyle w:val="NormalWeb"/>
                              <w:spacing w:before="0" w:beforeAutospacing="0" w:after="0" w:afterAutospacing="0"/>
                            </w:pPr>
                            <w:r>
                              <w:rPr>
                                <w:rFonts w:asciiTheme="minorHAnsi" w:hAnsi="Calibri" w:cstheme="minorBidi"/>
                                <w:i/>
                                <w:color w:val="C0504D" w:themeColor="accent2"/>
                                <w:kern w:val="24"/>
                                <w:sz w:val="20"/>
                              </w:rPr>
                              <w:t>3 </w:t>
                            </w:r>
                            <w:proofErr w:type="spellStart"/>
                            <w:proofErr w:type="gramStart"/>
                            <w:r>
                              <w:rPr>
                                <w:rFonts w:asciiTheme="minorHAnsi" w:hAnsi="Calibri" w:cstheme="minorBidi"/>
                                <w:i/>
                                <w:color w:val="C0504D" w:themeColor="accent2"/>
                                <w:kern w:val="24"/>
                                <w:sz w:val="20"/>
                              </w:rPr>
                              <w:t>août</w:t>
                            </w:r>
                            <w:proofErr w:type="spellEnd"/>
                            <w:r>
                              <w:rPr>
                                <w:rFonts w:asciiTheme="minorHAnsi" w:hAnsi="Calibri" w:cstheme="minorBidi"/>
                                <w:i/>
                                <w:color w:val="C0504D" w:themeColor="accent2"/>
                                <w:kern w:val="24"/>
                                <w:sz w:val="20"/>
                              </w:rPr>
                              <w:t> :</w:t>
                            </w:r>
                            <w:proofErr w:type="gramEnd"/>
                            <w:r>
                              <w:rPr>
                                <w:rFonts w:asciiTheme="minorHAnsi" w:hAnsi="Calibri" w:cstheme="minorBidi"/>
                                <w:i/>
                                <w:color w:val="C0504D" w:themeColor="accent2"/>
                                <w:kern w:val="24"/>
                                <w:sz w:val="20"/>
                              </w:rPr>
                              <w:t xml:space="preserve"> rappel de </w:t>
                            </w:r>
                            <w:proofErr w:type="spellStart"/>
                            <w:r>
                              <w:rPr>
                                <w:rFonts w:asciiTheme="minorHAnsi" w:hAnsi="Calibri" w:cstheme="minorBidi"/>
                                <w:i/>
                                <w:color w:val="C0504D" w:themeColor="accent2"/>
                                <w:kern w:val="24"/>
                                <w:sz w:val="20"/>
                              </w:rPr>
                              <w:t>produits</w:t>
                            </w:r>
                            <w:proofErr w:type="spellEnd"/>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32" o:spid="_x0000_s1032" type="#_x0000_t202" style="position:absolute;left:0;text-align:left;margin-left:316.85pt;margin-top:239.5pt;width:77.25pt;height:3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" fillcolor="#f2dbdb [661]" stroked="f" strokeweight=".25pt">
                <v:path arrowok="t"/>
                <v:textbox style="mso-fit-shape-to-text:t">
                  <w:txbxContent>
                    <w:p w:rsidR="001A1EFF" w:rsidRPr="00F179EE" w:rsidRDefault="001A1EFF" w:rsidP="001A1EFF">
                      <w:pPr>
                        <w:pStyle w:val="NormalWeb"/>
                        <w:spacing w:before="0" w:beforeAutospacing="0" w:after="0" w:afterAutospacing="0"/>
                      </w:pPr>
                      <w:r>
                        <w:rPr>
                          <w:rFonts w:asciiTheme="minorHAnsi" w:hAnsi="Calibri" w:cstheme="minorBidi"/>
                          <w:i/>
                          <w:color w:val="C0504D" w:themeColor="accent2"/>
                          <w:kern w:val="24"/>
                          <w:sz w:val="20"/>
                        </w:rPr>
                        <w:t>3 </w:t>
                      </w:r>
                      <w:proofErr w:type="spellStart"/>
                      <w:proofErr w:type="gramStart"/>
                      <w:r>
                        <w:rPr>
                          <w:rFonts w:asciiTheme="minorHAnsi" w:hAnsi="Calibri" w:cstheme="minorBidi"/>
                          <w:i/>
                          <w:color w:val="C0504D" w:themeColor="accent2"/>
                          <w:kern w:val="24"/>
                          <w:sz w:val="20"/>
                        </w:rPr>
                        <w:t>août</w:t>
                      </w:r>
                      <w:proofErr w:type="spellEnd"/>
                      <w:r>
                        <w:rPr>
                          <w:rFonts w:asciiTheme="minorHAnsi" w:hAnsi="Calibri" w:cstheme="minorBidi"/>
                          <w:i/>
                          <w:color w:val="C0504D" w:themeColor="accent2"/>
                          <w:kern w:val="24"/>
                          <w:sz w:val="20"/>
                        </w:rPr>
                        <w:t> :</w:t>
                      </w:r>
                      <w:proofErr w:type="gramEnd"/>
                      <w:r>
                        <w:rPr>
                          <w:rFonts w:asciiTheme="minorHAnsi" w:hAnsi="Calibri" w:cstheme="minorBidi"/>
                          <w:i/>
                          <w:color w:val="C0504D" w:themeColor="accent2"/>
                          <w:kern w:val="24"/>
                          <w:sz w:val="20"/>
                        </w:rPr>
                        <w:t xml:space="preserve"> rappel de </w:t>
                      </w:r>
                      <w:proofErr w:type="spellStart"/>
                      <w:r>
                        <w:rPr>
                          <w:rFonts w:asciiTheme="minorHAnsi" w:hAnsi="Calibri" w:cstheme="minorBidi"/>
                          <w:i/>
                          <w:color w:val="C0504D" w:themeColor="accent2"/>
                          <w:kern w:val="24"/>
                          <w:sz w:val="20"/>
                        </w:rPr>
                        <w:t>produits</w:t>
                      </w:r>
                      <w:proofErr w:type="spellEnd"/>
                    </w:p>
                  </w:txbxContent>
                </v:textbox>
              </v:shape>
            </w:pict>
          </mc:Fallback>
        </mc:AlternateContent>
      </w:r>
      <w:r w:rsidR="001A1EFF">
        <w:rPr>
          <w:rFonts w:eastAsiaTheme="minorEastAsia" w:hAnsi="Calibri"/>
          <w:noProof/>
          <w:color w:val="000000" w:themeColor="dark1"/>
          <w:sz w:val="24"/>
          <w:szCs w:val="20"/>
          <w:lang w:eastAsia="en-CA"/>
        </w:rPr>
        <mc:AlternateContent>
          <mc:Choice Requires="wps">
            <w:drawing>
              <wp:anchor distT="0" distB="0" distL="114300" distR="114300" simplePos="0" relativeHeight="251684864" behindDoc="0" locked="0" layoutInCell="1" allowOverlap="1" wp14:anchorId="2C5C66C9" wp14:editId="6FE00402">
                <wp:simplePos x="0" y="0"/>
                <wp:positionH relativeFrom="column">
                  <wp:posOffset>2099310</wp:posOffset>
                </wp:positionH>
                <wp:positionV relativeFrom="paragraph">
                  <wp:posOffset>3032760</wp:posOffset>
                </wp:positionV>
                <wp:extent cx="975360" cy="556260"/>
                <wp:effectExtent l="0" t="0" r="0" b="0"/>
                <wp:wrapNone/>
                <wp:docPr id="26"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 cy="556260"/>
                        </a:xfrm>
                        <a:prstGeom prst="rect">
                          <a:avLst/>
                        </a:prstGeom>
                        <a:solidFill>
                          <a:schemeClr val="accent2">
                            <a:lumMod val="20000"/>
                            <a:lumOff val="80000"/>
                          </a:schemeClr>
                        </a:solidFill>
                        <a:ln w="3175">
                          <a:noFill/>
                        </a:ln>
                      </wps:spPr>
                      <wps:txbx>
                        <w:txbxContent>
                          <w:p w:rsidR="001A1EFF" w:rsidRPr="00F179EE" w:rsidRDefault="001A1EFF" w:rsidP="001A1EFF">
                            <w:pPr>
                              <w:pStyle w:val="NormalWeb"/>
                              <w:spacing w:before="0" w:beforeAutospacing="0" w:after="0" w:afterAutospacing="0"/>
                            </w:pPr>
                            <w:r>
                              <w:rPr>
                                <w:rFonts w:asciiTheme="minorHAnsi" w:hAnsi="Calibri" w:cstheme="minorBidi"/>
                                <w:i/>
                                <w:color w:val="C0504D" w:themeColor="accent2"/>
                                <w:kern w:val="24"/>
                                <w:sz w:val="20"/>
                              </w:rPr>
                              <w:t>19 </w:t>
                            </w:r>
                            <w:proofErr w:type="spellStart"/>
                            <w:proofErr w:type="gramStart"/>
                            <w:r>
                              <w:rPr>
                                <w:rFonts w:asciiTheme="minorHAnsi" w:hAnsi="Calibri" w:cstheme="minorBidi"/>
                                <w:i/>
                                <w:color w:val="C0504D" w:themeColor="accent2"/>
                                <w:kern w:val="24"/>
                                <w:sz w:val="20"/>
                              </w:rPr>
                              <w:t>juillet</w:t>
                            </w:r>
                            <w:proofErr w:type="spellEnd"/>
                            <w:r>
                              <w:rPr>
                                <w:rFonts w:asciiTheme="minorHAnsi" w:hAnsi="Calibri" w:cstheme="minorBidi"/>
                                <w:i/>
                                <w:color w:val="C0504D" w:themeColor="accent2"/>
                                <w:kern w:val="24"/>
                                <w:sz w:val="20"/>
                              </w:rPr>
                              <w:t> :</w:t>
                            </w:r>
                            <w:proofErr w:type="gramEnd"/>
                            <w:r>
                              <w:rPr>
                                <w:rFonts w:asciiTheme="minorHAnsi" w:hAnsi="Calibri" w:cstheme="minorBidi"/>
                                <w:i/>
                                <w:color w:val="C0504D" w:themeColor="accent2"/>
                                <w:kern w:val="24"/>
                                <w:sz w:val="20"/>
                              </w:rPr>
                              <w:t xml:space="preserve"> </w:t>
                            </w:r>
                            <w:proofErr w:type="spellStart"/>
                            <w:r>
                              <w:rPr>
                                <w:rFonts w:asciiTheme="minorHAnsi" w:hAnsi="Calibri" w:cstheme="minorBidi"/>
                                <w:i/>
                                <w:color w:val="C0504D" w:themeColor="accent2"/>
                                <w:kern w:val="24"/>
                                <w:sz w:val="20"/>
                              </w:rPr>
                              <w:t>dernier</w:t>
                            </w:r>
                            <w:proofErr w:type="spellEnd"/>
                            <w:r>
                              <w:rPr>
                                <w:rFonts w:asciiTheme="minorHAnsi" w:hAnsi="Calibri" w:cstheme="minorBidi"/>
                                <w:i/>
                                <w:color w:val="C0504D" w:themeColor="accent2"/>
                                <w:kern w:val="24"/>
                                <w:sz w:val="20"/>
                              </w:rPr>
                              <w:t xml:space="preserve"> </w:t>
                            </w:r>
                            <w:proofErr w:type="spellStart"/>
                            <w:r>
                              <w:rPr>
                                <w:rFonts w:asciiTheme="minorHAnsi" w:hAnsi="Calibri" w:cstheme="minorBidi"/>
                                <w:i/>
                                <w:color w:val="C0504D" w:themeColor="accent2"/>
                                <w:kern w:val="24"/>
                                <w:sz w:val="20"/>
                              </w:rPr>
                              <w:t>cas</w:t>
                            </w:r>
                            <w:proofErr w:type="spellEnd"/>
                            <w:r>
                              <w:rPr>
                                <w:rFonts w:asciiTheme="minorHAnsi" w:hAnsi="Calibri" w:cstheme="minorBidi"/>
                                <w:i/>
                                <w:color w:val="C0504D" w:themeColor="accent2"/>
                                <w:kern w:val="24"/>
                                <w:sz w:val="20"/>
                              </w:rPr>
                              <w:t xml:space="preserve"> </w:t>
                            </w:r>
                            <w:proofErr w:type="spellStart"/>
                            <w:r>
                              <w:rPr>
                                <w:rFonts w:asciiTheme="minorHAnsi" w:hAnsi="Calibri" w:cstheme="minorBidi"/>
                                <w:i/>
                                <w:color w:val="C0504D" w:themeColor="accent2"/>
                                <w:kern w:val="24"/>
                                <w:sz w:val="20"/>
                              </w:rPr>
                              <w:t>signalé</w:t>
                            </w:r>
                            <w:proofErr w:type="spellEnd"/>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8" o:spid="_x0000_s1033" type="#_x0000_t202" style="position:absolute;left:0;text-align:left;margin-left:165.3pt;margin-top:238.8pt;width:76.8pt;height:4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" fillcolor="#f2dbdb [661]" stroked="f" strokeweight=".25pt">
                <v:path arrowok="t"/>
                <v:textbox style="mso-fit-shape-to-text:t">
                  <w:txbxContent>
                    <w:p w:rsidR="001A1EFF" w:rsidRPr="00F179EE" w:rsidRDefault="001A1EFF" w:rsidP="001A1EFF">
                      <w:pPr>
                        <w:pStyle w:val="NormalWeb"/>
                        <w:spacing w:before="0" w:beforeAutospacing="0" w:after="0" w:afterAutospacing="0"/>
                      </w:pPr>
                      <w:r>
                        <w:rPr>
                          <w:rFonts w:asciiTheme="minorHAnsi" w:hAnsi="Calibri" w:cstheme="minorBidi"/>
                          <w:i/>
                          <w:color w:val="C0504D" w:themeColor="accent2"/>
                          <w:kern w:val="24"/>
                          <w:sz w:val="20"/>
                        </w:rPr>
                        <w:t>19 </w:t>
                      </w:r>
                      <w:proofErr w:type="spellStart"/>
                      <w:proofErr w:type="gramStart"/>
                      <w:r>
                        <w:rPr>
                          <w:rFonts w:asciiTheme="minorHAnsi" w:hAnsi="Calibri" w:cstheme="minorBidi"/>
                          <w:i/>
                          <w:color w:val="C0504D" w:themeColor="accent2"/>
                          <w:kern w:val="24"/>
                          <w:sz w:val="20"/>
                        </w:rPr>
                        <w:t>juillet</w:t>
                      </w:r>
                      <w:proofErr w:type="spellEnd"/>
                      <w:r>
                        <w:rPr>
                          <w:rFonts w:asciiTheme="minorHAnsi" w:hAnsi="Calibri" w:cstheme="minorBidi"/>
                          <w:i/>
                          <w:color w:val="C0504D" w:themeColor="accent2"/>
                          <w:kern w:val="24"/>
                          <w:sz w:val="20"/>
                        </w:rPr>
                        <w:t> :</w:t>
                      </w:r>
                      <w:proofErr w:type="gramEnd"/>
                      <w:r>
                        <w:rPr>
                          <w:rFonts w:asciiTheme="minorHAnsi" w:hAnsi="Calibri" w:cstheme="minorBidi"/>
                          <w:i/>
                          <w:color w:val="C0504D" w:themeColor="accent2"/>
                          <w:kern w:val="24"/>
                          <w:sz w:val="20"/>
                        </w:rPr>
                        <w:t xml:space="preserve"> </w:t>
                      </w:r>
                      <w:proofErr w:type="spellStart"/>
                      <w:r>
                        <w:rPr>
                          <w:rFonts w:asciiTheme="minorHAnsi" w:hAnsi="Calibri" w:cstheme="minorBidi"/>
                          <w:i/>
                          <w:color w:val="C0504D" w:themeColor="accent2"/>
                          <w:kern w:val="24"/>
                          <w:sz w:val="20"/>
                        </w:rPr>
                        <w:t>dernier</w:t>
                      </w:r>
                      <w:proofErr w:type="spellEnd"/>
                      <w:r>
                        <w:rPr>
                          <w:rFonts w:asciiTheme="minorHAnsi" w:hAnsi="Calibri" w:cstheme="minorBidi"/>
                          <w:i/>
                          <w:color w:val="C0504D" w:themeColor="accent2"/>
                          <w:kern w:val="24"/>
                          <w:sz w:val="20"/>
                        </w:rPr>
                        <w:t xml:space="preserve"> </w:t>
                      </w:r>
                      <w:proofErr w:type="spellStart"/>
                      <w:r>
                        <w:rPr>
                          <w:rFonts w:asciiTheme="minorHAnsi" w:hAnsi="Calibri" w:cstheme="minorBidi"/>
                          <w:i/>
                          <w:color w:val="C0504D" w:themeColor="accent2"/>
                          <w:kern w:val="24"/>
                          <w:sz w:val="20"/>
                        </w:rPr>
                        <w:t>cas</w:t>
                      </w:r>
                      <w:proofErr w:type="spellEnd"/>
                      <w:r>
                        <w:rPr>
                          <w:rFonts w:asciiTheme="minorHAnsi" w:hAnsi="Calibri" w:cstheme="minorBidi"/>
                          <w:i/>
                          <w:color w:val="C0504D" w:themeColor="accent2"/>
                          <w:kern w:val="24"/>
                          <w:sz w:val="20"/>
                        </w:rPr>
                        <w:t xml:space="preserve"> </w:t>
                      </w:r>
                      <w:proofErr w:type="spellStart"/>
                      <w:r>
                        <w:rPr>
                          <w:rFonts w:asciiTheme="minorHAnsi" w:hAnsi="Calibri" w:cstheme="minorBidi"/>
                          <w:i/>
                          <w:color w:val="C0504D" w:themeColor="accent2"/>
                          <w:kern w:val="24"/>
                          <w:sz w:val="20"/>
                        </w:rPr>
                        <w:t>signalé</w:t>
                      </w:r>
                      <w:proofErr w:type="spellEnd"/>
                    </w:p>
                  </w:txbxContent>
                </v:textbox>
              </v:shape>
            </w:pict>
          </mc:Fallback>
        </mc:AlternateContent>
      </w:r>
      <w:r w:rsidR="001A1EFF">
        <w:rPr>
          <w:rFonts w:eastAsiaTheme="minorEastAsia" w:hAnsi="Calibri"/>
          <w:noProof/>
          <w:color w:val="000000" w:themeColor="dark1"/>
          <w:sz w:val="24"/>
          <w:szCs w:val="20"/>
          <w:lang w:eastAsia="en-CA"/>
        </w:rPr>
        <mc:AlternateContent>
          <mc:Choice Requires="wps">
            <w:drawing>
              <wp:anchor distT="0" distB="0" distL="114300" distR="114300" simplePos="0" relativeHeight="251687936" behindDoc="0" locked="0" layoutInCell="1" allowOverlap="1" wp14:anchorId="0006BC83" wp14:editId="1D7AA3C4">
                <wp:simplePos x="0" y="0"/>
                <wp:positionH relativeFrom="column">
                  <wp:posOffset>4471035</wp:posOffset>
                </wp:positionH>
                <wp:positionV relativeFrom="paragraph">
                  <wp:posOffset>2602230</wp:posOffset>
                </wp:positionV>
                <wp:extent cx="3175" cy="421005"/>
                <wp:effectExtent l="95250" t="38100" r="73025" b="36195"/>
                <wp:wrapNone/>
                <wp:docPr id="31"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75" cy="421005"/>
                        </a:xfrm>
                        <a:prstGeom prst="straightConnector1">
                          <a:avLst/>
                        </a:prstGeom>
                        <a:solidFill>
                          <a:schemeClr val="accent2">
                            <a:lumMod val="20000"/>
                            <a:lumOff val="80000"/>
                          </a:schemeClr>
                        </a:solidFill>
                        <a:ln w="0" cap="sq">
                          <a:solidFill>
                            <a:schemeClr val="accent2"/>
                          </a:solidFill>
                          <a:tailEnd type="arrow"/>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352.05pt;margin-top:204.9pt;width:.25pt;height:33.1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" filled="t" fillcolor="#f2dbdb [661]" strokecolor="#c0504d [3205]" strokeweight="0">
                <v:stroke endarrow="open" endcap="square"/>
                <o:lock v:ext="edit" shapetype="f"/>
              </v:shape>
            </w:pict>
          </mc:Fallback>
        </mc:AlternateContent>
      </w:r>
      <w:r w:rsidR="001A1EFF">
        <w:rPr>
          <w:rFonts w:eastAsiaTheme="minorEastAsia" w:hAnsi="Calibri"/>
          <w:noProof/>
          <w:color w:val="000000" w:themeColor="dark1"/>
          <w:sz w:val="24"/>
          <w:szCs w:val="20"/>
          <w:lang w:eastAsia="en-CA"/>
        </w:rPr>
        <mc:AlternateContent>
          <mc:Choice Requires="wps">
            <w:drawing>
              <wp:anchor distT="0" distB="0" distL="114299" distR="114299" simplePos="0" relativeHeight="251685888" behindDoc="0" locked="0" layoutInCell="1" allowOverlap="1" wp14:anchorId="04E95632" wp14:editId="069C81ED">
                <wp:simplePos x="0" y="0"/>
                <wp:positionH relativeFrom="column">
                  <wp:posOffset>2605405</wp:posOffset>
                </wp:positionH>
                <wp:positionV relativeFrom="paragraph">
                  <wp:posOffset>2606040</wp:posOffset>
                </wp:positionV>
                <wp:extent cx="0" cy="421005"/>
                <wp:effectExtent l="95250" t="38100" r="57150" b="36195"/>
                <wp:wrapNone/>
                <wp:docPr id="27"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1005"/>
                        </a:xfrm>
                        <a:prstGeom prst="straightConnector1">
                          <a:avLst/>
                        </a:prstGeom>
                        <a:ln w="0" cap="sq">
                          <a:solidFill>
                            <a:schemeClr val="accent2"/>
                          </a:solidFill>
                          <a:tailEnd type="arrow"/>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05.15pt;margin-top:205.2pt;width:0;height:33.15p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" strokecolor="#c0504d [3205]" strokeweight="0">
                <v:stroke endarrow="open" endcap="square"/>
                <o:lock v:ext="edit" shapetype="f"/>
              </v:shape>
            </w:pict>
          </mc:Fallback>
        </mc:AlternateContent>
      </w:r>
      <w:r w:rsidR="001A1EFF">
        <w:rPr>
          <w:rFonts w:eastAsiaTheme="minorEastAsia" w:hAnsi="Calibri"/>
          <w:noProof/>
          <w:color w:val="000000" w:themeColor="dark1"/>
          <w:sz w:val="20"/>
          <w:szCs w:val="20"/>
          <w:lang w:eastAsia="en-CA"/>
        </w:rPr>
        <w:drawing>
          <wp:anchor distT="0" distB="0" distL="114300" distR="114300" simplePos="0" relativeHeight="251675647" behindDoc="1" locked="0" layoutInCell="1" allowOverlap="1" wp14:anchorId="3D3118B2" wp14:editId="1F8D35F7">
            <wp:simplePos x="0" y="0"/>
            <wp:positionH relativeFrom="column">
              <wp:posOffset>-566420</wp:posOffset>
            </wp:positionH>
            <wp:positionV relativeFrom="paragraph">
              <wp:posOffset>538480</wp:posOffset>
            </wp:positionV>
            <wp:extent cx="9010650" cy="2069465"/>
            <wp:effectExtent l="0" t="0" r="0" b="6985"/>
            <wp:wrapThrough wrapText="bothSides">
              <wp:wrapPolygon edited="0">
                <wp:start x="0" y="0"/>
                <wp:lineTo x="0" y="21474"/>
                <wp:lineTo x="21554" y="21474"/>
                <wp:lineTo x="21554"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0" cy="2069465"/>
                    </a:xfrm>
                    <a:prstGeom prst="rect">
                      <a:avLst/>
                    </a:prstGeom>
                    <a:noFill/>
                  </pic:spPr>
                </pic:pic>
              </a:graphicData>
            </a:graphic>
            <wp14:sizeRelH relativeFrom="page">
              <wp14:pctWidth>0</wp14:pctWidth>
            </wp14:sizeRelH>
            <wp14:sizeRelV relativeFrom="page">
              <wp14:pctHeight>0</wp14:pctHeight>
            </wp14:sizeRelV>
          </wp:anchor>
        </w:drawing>
      </w:r>
    </w:p>
    <w:sectPr w:rsidR="00E81915" w:rsidRPr="001A1EFF" w:rsidSect="00CE076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FA" w:rsidRPr="00F179EE" w:rsidRDefault="00E145FA" w:rsidP="00CC7286">
      <w:pPr>
        <w:spacing w:after="0" w:line="240" w:lineRule="auto"/>
      </w:pPr>
      <w:r w:rsidRPr="00F179EE">
        <w:separator/>
      </w:r>
    </w:p>
  </w:endnote>
  <w:endnote w:type="continuationSeparator" w:id="0">
    <w:p w:rsidR="00E145FA" w:rsidRPr="00F179EE" w:rsidRDefault="00E145FA" w:rsidP="00CC7286">
      <w:pPr>
        <w:spacing w:after="0" w:line="240" w:lineRule="auto"/>
      </w:pPr>
      <w:r w:rsidRPr="00F179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274778"/>
      <w:docPartObj>
        <w:docPartGallery w:val="Page Numbers (Bottom of Page)"/>
        <w:docPartUnique/>
      </w:docPartObj>
    </w:sdtPr>
    <w:sdtEndPr>
      <w:rPr>
        <w:noProof/>
      </w:rPr>
    </w:sdtEndPr>
    <w:sdtContent>
      <w:p w:rsidR="00CC7286" w:rsidRPr="001A1EFF" w:rsidRDefault="006629DF" w:rsidP="00CE0767">
        <w:pPr>
          <w:pStyle w:val="Footer"/>
          <w:rPr>
            <w:lang w:val="fr-CA"/>
          </w:rPr>
        </w:pPr>
        <w:r w:rsidRPr="001A1EFF">
          <w:rPr>
            <w:color w:val="FF0000"/>
            <w:lang w:val="fr-CA"/>
          </w:rPr>
          <w:t>[Titre de l'éclosion]</w:t>
        </w:r>
        <w:r w:rsidRPr="001A1EFF">
          <w:rPr>
            <w:lang w:val="fr-CA"/>
          </w:rPr>
          <w:t xml:space="preserve"> Proposition de dissolution du comité de coordination de l'enquête sur l'éclosion (CCEE) et de déclaration de la fin de l'éclosion</w:t>
        </w:r>
        <w:r w:rsidRPr="001A1EFF">
          <w:rPr>
            <w:lang w:val="fr-CA"/>
          </w:rPr>
          <w:tab/>
        </w:r>
      </w:p>
    </w:sdtContent>
  </w:sdt>
  <w:p w:rsidR="00CC7286" w:rsidRPr="001A1EFF" w:rsidRDefault="00CC7286">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FA" w:rsidRPr="00F179EE" w:rsidRDefault="00E145FA" w:rsidP="00CC7286">
      <w:pPr>
        <w:spacing w:after="0" w:line="240" w:lineRule="auto"/>
      </w:pPr>
      <w:r w:rsidRPr="00F179EE">
        <w:separator/>
      </w:r>
    </w:p>
  </w:footnote>
  <w:footnote w:type="continuationSeparator" w:id="0">
    <w:p w:rsidR="00E145FA" w:rsidRPr="00F179EE" w:rsidRDefault="00E145FA" w:rsidP="00CC7286">
      <w:pPr>
        <w:spacing w:after="0" w:line="240" w:lineRule="auto"/>
      </w:pPr>
      <w:r w:rsidRPr="00F179EE">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404DB"/>
    <w:multiLevelType w:val="hybridMultilevel"/>
    <w:tmpl w:val="AC3E4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805145"/>
    <w:multiLevelType w:val="hybridMultilevel"/>
    <w:tmpl w:val="AE50AD56"/>
    <w:lvl w:ilvl="0" w:tplc="9EBC2BB2">
      <w:start w:val="1"/>
      <w:numFmt w:val="bullet"/>
      <w:lvlText w:val=""/>
      <w:lvlJc w:val="left"/>
      <w:pPr>
        <w:tabs>
          <w:tab w:val="num" w:pos="360"/>
        </w:tabs>
        <w:ind w:left="360" w:hanging="360"/>
      </w:pPr>
      <w:rPr>
        <w:rFonts w:ascii="Symbol" w:hAnsi="Symbol" w:hint="default"/>
        <w:color w:val="auto"/>
      </w:rPr>
    </w:lvl>
    <w:lvl w:ilvl="1" w:tplc="1430FA22">
      <w:start w:val="1"/>
      <w:numFmt w:val="bullet"/>
      <w:lvlText w:val=""/>
      <w:lvlJc w:val="left"/>
      <w:pPr>
        <w:tabs>
          <w:tab w:val="num" w:pos="360"/>
        </w:tabs>
        <w:ind w:left="360" w:hanging="360"/>
      </w:pPr>
      <w:rPr>
        <w:rFonts w:ascii="Symbol" w:hAnsi="Symbol" w:hint="default"/>
        <w:sz w:val="18"/>
      </w:rPr>
    </w:lvl>
    <w:lvl w:ilvl="2" w:tplc="10090005">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2">
    <w:nsid w:val="407A473A"/>
    <w:multiLevelType w:val="hybridMultilevel"/>
    <w:tmpl w:val="88B85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385011"/>
    <w:multiLevelType w:val="hybridMultilevel"/>
    <w:tmpl w:val="B1C0A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A2"/>
    <w:rsid w:val="00000139"/>
    <w:rsid w:val="000250FC"/>
    <w:rsid w:val="00041226"/>
    <w:rsid w:val="0006431A"/>
    <w:rsid w:val="00067904"/>
    <w:rsid w:val="00076A7E"/>
    <w:rsid w:val="00077AA6"/>
    <w:rsid w:val="00093D0A"/>
    <w:rsid w:val="00094D4F"/>
    <w:rsid w:val="000B332C"/>
    <w:rsid w:val="001047C6"/>
    <w:rsid w:val="00183624"/>
    <w:rsid w:val="001A1EFF"/>
    <w:rsid w:val="001C7E27"/>
    <w:rsid w:val="001E7317"/>
    <w:rsid w:val="001F15BD"/>
    <w:rsid w:val="0022333B"/>
    <w:rsid w:val="00242309"/>
    <w:rsid w:val="002775FF"/>
    <w:rsid w:val="0028208B"/>
    <w:rsid w:val="00287358"/>
    <w:rsid w:val="00295718"/>
    <w:rsid w:val="002D3F78"/>
    <w:rsid w:val="002E42AB"/>
    <w:rsid w:val="002E77A1"/>
    <w:rsid w:val="002F0608"/>
    <w:rsid w:val="00303B75"/>
    <w:rsid w:val="00333BAB"/>
    <w:rsid w:val="00336D76"/>
    <w:rsid w:val="0035367F"/>
    <w:rsid w:val="003639DB"/>
    <w:rsid w:val="003B5BDA"/>
    <w:rsid w:val="003D62AB"/>
    <w:rsid w:val="00421B3B"/>
    <w:rsid w:val="00442697"/>
    <w:rsid w:val="004606D6"/>
    <w:rsid w:val="0046707C"/>
    <w:rsid w:val="00495818"/>
    <w:rsid w:val="004A3579"/>
    <w:rsid w:val="004B4A4E"/>
    <w:rsid w:val="004C7C92"/>
    <w:rsid w:val="004D3D5A"/>
    <w:rsid w:val="004D4D85"/>
    <w:rsid w:val="004E381D"/>
    <w:rsid w:val="004F6C6A"/>
    <w:rsid w:val="0050213A"/>
    <w:rsid w:val="00515F41"/>
    <w:rsid w:val="0053470C"/>
    <w:rsid w:val="005401C9"/>
    <w:rsid w:val="00541ACF"/>
    <w:rsid w:val="00544A96"/>
    <w:rsid w:val="00553F2F"/>
    <w:rsid w:val="00565ED4"/>
    <w:rsid w:val="00565F35"/>
    <w:rsid w:val="005C19A7"/>
    <w:rsid w:val="005E44DE"/>
    <w:rsid w:val="005F2740"/>
    <w:rsid w:val="005F59EF"/>
    <w:rsid w:val="00617EAB"/>
    <w:rsid w:val="00647C84"/>
    <w:rsid w:val="00652F40"/>
    <w:rsid w:val="006629DF"/>
    <w:rsid w:val="00664EFF"/>
    <w:rsid w:val="00665791"/>
    <w:rsid w:val="00680FA4"/>
    <w:rsid w:val="00682D60"/>
    <w:rsid w:val="006877A2"/>
    <w:rsid w:val="00687C5A"/>
    <w:rsid w:val="006A6FB1"/>
    <w:rsid w:val="006B0F58"/>
    <w:rsid w:val="006D2596"/>
    <w:rsid w:val="00706927"/>
    <w:rsid w:val="00715B5C"/>
    <w:rsid w:val="00756EE6"/>
    <w:rsid w:val="007C74EA"/>
    <w:rsid w:val="00813642"/>
    <w:rsid w:val="00816690"/>
    <w:rsid w:val="00847CAE"/>
    <w:rsid w:val="008A1667"/>
    <w:rsid w:val="008A17E1"/>
    <w:rsid w:val="008C6284"/>
    <w:rsid w:val="008D5E55"/>
    <w:rsid w:val="008E6873"/>
    <w:rsid w:val="00911909"/>
    <w:rsid w:val="009137DD"/>
    <w:rsid w:val="00943DB7"/>
    <w:rsid w:val="00984650"/>
    <w:rsid w:val="009C5494"/>
    <w:rsid w:val="009F1149"/>
    <w:rsid w:val="00A440ED"/>
    <w:rsid w:val="00A447BA"/>
    <w:rsid w:val="00A5061E"/>
    <w:rsid w:val="00A65916"/>
    <w:rsid w:val="00A77D60"/>
    <w:rsid w:val="00AA05C1"/>
    <w:rsid w:val="00AD5177"/>
    <w:rsid w:val="00AD657E"/>
    <w:rsid w:val="00AD7D8E"/>
    <w:rsid w:val="00AF2D41"/>
    <w:rsid w:val="00B3496C"/>
    <w:rsid w:val="00B416BD"/>
    <w:rsid w:val="00B4294C"/>
    <w:rsid w:val="00B517DE"/>
    <w:rsid w:val="00B75F93"/>
    <w:rsid w:val="00C06093"/>
    <w:rsid w:val="00C219BD"/>
    <w:rsid w:val="00C21BE8"/>
    <w:rsid w:val="00C72165"/>
    <w:rsid w:val="00C97758"/>
    <w:rsid w:val="00CA4450"/>
    <w:rsid w:val="00CB1A8D"/>
    <w:rsid w:val="00CC7286"/>
    <w:rsid w:val="00CE0767"/>
    <w:rsid w:val="00CE7F70"/>
    <w:rsid w:val="00D06881"/>
    <w:rsid w:val="00D133A1"/>
    <w:rsid w:val="00D14BDC"/>
    <w:rsid w:val="00D16EE9"/>
    <w:rsid w:val="00D3140F"/>
    <w:rsid w:val="00D51ED5"/>
    <w:rsid w:val="00DC648B"/>
    <w:rsid w:val="00DD7411"/>
    <w:rsid w:val="00DE1C18"/>
    <w:rsid w:val="00DF64B0"/>
    <w:rsid w:val="00E120F3"/>
    <w:rsid w:val="00E145FA"/>
    <w:rsid w:val="00E3608D"/>
    <w:rsid w:val="00E81915"/>
    <w:rsid w:val="00E86E87"/>
    <w:rsid w:val="00E90CE9"/>
    <w:rsid w:val="00EA1132"/>
    <w:rsid w:val="00EB1028"/>
    <w:rsid w:val="00EB5797"/>
    <w:rsid w:val="00EC648C"/>
    <w:rsid w:val="00EE1ADE"/>
    <w:rsid w:val="00F0024D"/>
    <w:rsid w:val="00F01E37"/>
    <w:rsid w:val="00F03F88"/>
    <w:rsid w:val="00F179EE"/>
    <w:rsid w:val="00FE1D1B"/>
    <w:rsid w:val="00FF163A"/>
    <w:rsid w:val="00FF41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7A2"/>
    <w:rPr>
      <w:rFonts w:ascii="Tahoma" w:hAnsi="Tahoma" w:cs="Tahoma"/>
      <w:sz w:val="16"/>
      <w:szCs w:val="16"/>
    </w:rPr>
  </w:style>
  <w:style w:type="paragraph" w:styleId="ListParagraph">
    <w:name w:val="List Paragraph"/>
    <w:basedOn w:val="Normal"/>
    <w:uiPriority w:val="34"/>
    <w:qFormat/>
    <w:rsid w:val="00AD7D8E"/>
    <w:pPr>
      <w:ind w:left="720"/>
      <w:contextualSpacing/>
    </w:pPr>
  </w:style>
  <w:style w:type="paragraph" w:styleId="NormalWeb">
    <w:name w:val="Normal (Web)"/>
    <w:basedOn w:val="Normal"/>
    <w:uiPriority w:val="99"/>
    <w:unhideWhenUsed/>
    <w:rsid w:val="00E819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DD7411"/>
    <w:rPr>
      <w:sz w:val="16"/>
      <w:szCs w:val="16"/>
    </w:rPr>
  </w:style>
  <w:style w:type="paragraph" w:styleId="CommentText">
    <w:name w:val="annotation text"/>
    <w:basedOn w:val="Normal"/>
    <w:link w:val="CommentTextChar"/>
    <w:uiPriority w:val="99"/>
    <w:semiHidden/>
    <w:unhideWhenUsed/>
    <w:rsid w:val="00DD7411"/>
    <w:pPr>
      <w:spacing w:line="240" w:lineRule="auto"/>
    </w:pPr>
    <w:rPr>
      <w:sz w:val="20"/>
      <w:szCs w:val="20"/>
    </w:rPr>
  </w:style>
  <w:style w:type="character" w:customStyle="1" w:styleId="CommentTextChar">
    <w:name w:val="Comment Text Char"/>
    <w:basedOn w:val="DefaultParagraphFont"/>
    <w:link w:val="CommentText"/>
    <w:uiPriority w:val="99"/>
    <w:semiHidden/>
    <w:rsid w:val="00DD7411"/>
    <w:rPr>
      <w:sz w:val="20"/>
      <w:szCs w:val="20"/>
    </w:rPr>
  </w:style>
  <w:style w:type="paragraph" w:styleId="CommentSubject">
    <w:name w:val="annotation subject"/>
    <w:basedOn w:val="CommentText"/>
    <w:next w:val="CommentText"/>
    <w:link w:val="CommentSubjectChar"/>
    <w:uiPriority w:val="99"/>
    <w:semiHidden/>
    <w:unhideWhenUsed/>
    <w:rsid w:val="00DD7411"/>
    <w:rPr>
      <w:b/>
      <w:bCs/>
    </w:rPr>
  </w:style>
  <w:style w:type="character" w:customStyle="1" w:styleId="CommentSubjectChar">
    <w:name w:val="Comment Subject Char"/>
    <w:basedOn w:val="CommentTextChar"/>
    <w:link w:val="CommentSubject"/>
    <w:uiPriority w:val="99"/>
    <w:semiHidden/>
    <w:rsid w:val="00DD7411"/>
    <w:rPr>
      <w:b/>
      <w:bCs/>
      <w:sz w:val="20"/>
      <w:szCs w:val="20"/>
    </w:rPr>
  </w:style>
  <w:style w:type="paragraph" w:styleId="Header">
    <w:name w:val="header"/>
    <w:basedOn w:val="Normal"/>
    <w:link w:val="HeaderChar"/>
    <w:uiPriority w:val="99"/>
    <w:unhideWhenUsed/>
    <w:rsid w:val="00CC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86"/>
  </w:style>
  <w:style w:type="paragraph" w:styleId="Footer">
    <w:name w:val="footer"/>
    <w:basedOn w:val="Normal"/>
    <w:link w:val="FooterChar"/>
    <w:uiPriority w:val="99"/>
    <w:unhideWhenUsed/>
    <w:rsid w:val="00CC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86"/>
  </w:style>
  <w:style w:type="paragraph" w:styleId="FootnoteText">
    <w:name w:val="footnote text"/>
    <w:basedOn w:val="Normal"/>
    <w:link w:val="FootnoteTextChar"/>
    <w:uiPriority w:val="99"/>
    <w:semiHidden/>
    <w:unhideWhenUsed/>
    <w:rsid w:val="00A44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0ED"/>
    <w:rPr>
      <w:sz w:val="20"/>
      <w:szCs w:val="20"/>
    </w:rPr>
  </w:style>
  <w:style w:type="character" w:styleId="FootnoteReference">
    <w:name w:val="footnote reference"/>
    <w:basedOn w:val="DefaultParagraphFont"/>
    <w:uiPriority w:val="99"/>
    <w:semiHidden/>
    <w:unhideWhenUsed/>
    <w:rsid w:val="00A440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7A2"/>
    <w:rPr>
      <w:rFonts w:ascii="Tahoma" w:hAnsi="Tahoma" w:cs="Tahoma"/>
      <w:sz w:val="16"/>
      <w:szCs w:val="16"/>
    </w:rPr>
  </w:style>
  <w:style w:type="paragraph" w:styleId="ListParagraph">
    <w:name w:val="List Paragraph"/>
    <w:basedOn w:val="Normal"/>
    <w:uiPriority w:val="34"/>
    <w:qFormat/>
    <w:rsid w:val="00AD7D8E"/>
    <w:pPr>
      <w:ind w:left="720"/>
      <w:contextualSpacing/>
    </w:pPr>
  </w:style>
  <w:style w:type="paragraph" w:styleId="NormalWeb">
    <w:name w:val="Normal (Web)"/>
    <w:basedOn w:val="Normal"/>
    <w:uiPriority w:val="99"/>
    <w:unhideWhenUsed/>
    <w:rsid w:val="00E819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DD7411"/>
    <w:rPr>
      <w:sz w:val="16"/>
      <w:szCs w:val="16"/>
    </w:rPr>
  </w:style>
  <w:style w:type="paragraph" w:styleId="CommentText">
    <w:name w:val="annotation text"/>
    <w:basedOn w:val="Normal"/>
    <w:link w:val="CommentTextChar"/>
    <w:uiPriority w:val="99"/>
    <w:semiHidden/>
    <w:unhideWhenUsed/>
    <w:rsid w:val="00DD7411"/>
    <w:pPr>
      <w:spacing w:line="240" w:lineRule="auto"/>
    </w:pPr>
    <w:rPr>
      <w:sz w:val="20"/>
      <w:szCs w:val="20"/>
    </w:rPr>
  </w:style>
  <w:style w:type="character" w:customStyle="1" w:styleId="CommentTextChar">
    <w:name w:val="Comment Text Char"/>
    <w:basedOn w:val="DefaultParagraphFont"/>
    <w:link w:val="CommentText"/>
    <w:uiPriority w:val="99"/>
    <w:semiHidden/>
    <w:rsid w:val="00DD7411"/>
    <w:rPr>
      <w:sz w:val="20"/>
      <w:szCs w:val="20"/>
    </w:rPr>
  </w:style>
  <w:style w:type="paragraph" w:styleId="CommentSubject">
    <w:name w:val="annotation subject"/>
    <w:basedOn w:val="CommentText"/>
    <w:next w:val="CommentText"/>
    <w:link w:val="CommentSubjectChar"/>
    <w:uiPriority w:val="99"/>
    <w:semiHidden/>
    <w:unhideWhenUsed/>
    <w:rsid w:val="00DD7411"/>
    <w:rPr>
      <w:b/>
      <w:bCs/>
    </w:rPr>
  </w:style>
  <w:style w:type="character" w:customStyle="1" w:styleId="CommentSubjectChar">
    <w:name w:val="Comment Subject Char"/>
    <w:basedOn w:val="CommentTextChar"/>
    <w:link w:val="CommentSubject"/>
    <w:uiPriority w:val="99"/>
    <w:semiHidden/>
    <w:rsid w:val="00DD7411"/>
    <w:rPr>
      <w:b/>
      <w:bCs/>
      <w:sz w:val="20"/>
      <w:szCs w:val="20"/>
    </w:rPr>
  </w:style>
  <w:style w:type="paragraph" w:styleId="Header">
    <w:name w:val="header"/>
    <w:basedOn w:val="Normal"/>
    <w:link w:val="HeaderChar"/>
    <w:uiPriority w:val="99"/>
    <w:unhideWhenUsed/>
    <w:rsid w:val="00CC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86"/>
  </w:style>
  <w:style w:type="paragraph" w:styleId="Footer">
    <w:name w:val="footer"/>
    <w:basedOn w:val="Normal"/>
    <w:link w:val="FooterChar"/>
    <w:uiPriority w:val="99"/>
    <w:unhideWhenUsed/>
    <w:rsid w:val="00CC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86"/>
  </w:style>
  <w:style w:type="paragraph" w:styleId="FootnoteText">
    <w:name w:val="footnote text"/>
    <w:basedOn w:val="Normal"/>
    <w:link w:val="FootnoteTextChar"/>
    <w:uiPriority w:val="99"/>
    <w:semiHidden/>
    <w:unhideWhenUsed/>
    <w:rsid w:val="00A44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0ED"/>
    <w:rPr>
      <w:sz w:val="20"/>
      <w:szCs w:val="20"/>
    </w:rPr>
  </w:style>
  <w:style w:type="character" w:styleId="FootnoteReference">
    <w:name w:val="footnote reference"/>
    <w:basedOn w:val="DefaultParagraphFont"/>
    <w:uiPriority w:val="99"/>
    <w:semiHidden/>
    <w:unhideWhenUsed/>
    <w:rsid w:val="00A44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4129">
      <w:bodyDiv w:val="1"/>
      <w:marLeft w:val="0"/>
      <w:marRight w:val="0"/>
      <w:marTop w:val="0"/>
      <w:marBottom w:val="0"/>
      <w:divBdr>
        <w:top w:val="none" w:sz="0" w:space="0" w:color="auto"/>
        <w:left w:val="none" w:sz="0" w:space="0" w:color="auto"/>
        <w:bottom w:val="none" w:sz="0" w:space="0" w:color="auto"/>
        <w:right w:val="none" w:sz="0" w:space="0" w:color="auto"/>
      </w:divBdr>
    </w:div>
    <w:div w:id="6296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71F1-E6FE-41E7-83A2-A6ECEF4D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hcuser</dc:creator>
  <cp:keywords/>
  <dc:description/>
  <cp:lastModifiedBy>Christine Gardhouse</cp:lastModifiedBy>
  <cp:revision>5</cp:revision>
  <cp:lastPrinted>2013-06-27T14:31:00Z</cp:lastPrinted>
  <dcterms:created xsi:type="dcterms:W3CDTF">2015-01-02T20:27:00Z</dcterms:created>
  <dcterms:modified xsi:type="dcterms:W3CDTF">2015-01-03T18:17:00Z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4.3.5">
    <vt:lpwstr>12/15/2014 9:31:57 PM</vt:lpwstr>
  </property>
</Properties>
</file>